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744" w:rsidRDefault="007E5744" w:rsidP="00C13233">
      <w:pPr>
        <w:jc w:val="right"/>
        <w:rPr>
          <w:rFonts w:ascii="Arial" w:hAnsi="Arial" w:cs="Arial"/>
          <w:b/>
        </w:rPr>
      </w:pPr>
      <w:bookmarkStart w:id="0" w:name="_GoBack"/>
      <w:bookmarkEnd w:id="0"/>
    </w:p>
    <w:p w:rsidR="001E1449" w:rsidRPr="00C13233" w:rsidRDefault="00BB008C" w:rsidP="00C13233">
      <w:pPr>
        <w:jc w:val="right"/>
        <w:rPr>
          <w:rFonts w:ascii="Arial" w:hAnsi="Arial" w:cs="Arial"/>
          <w:b/>
        </w:rPr>
      </w:pPr>
      <w:r w:rsidRPr="00C13233">
        <w:rPr>
          <w:rFonts w:ascii="Arial" w:hAnsi="Arial" w:cs="Arial"/>
          <w:noProof/>
          <w:lang w:eastAsia="en-GB"/>
        </w:rPr>
        <w:drawing>
          <wp:anchor distT="0" distB="0" distL="114300" distR="114300" simplePos="0" relativeHeight="251658240" behindDoc="1" locked="0" layoutInCell="1" allowOverlap="1">
            <wp:simplePos x="0" y="0"/>
            <wp:positionH relativeFrom="column">
              <wp:posOffset>4262120</wp:posOffset>
            </wp:positionH>
            <wp:positionV relativeFrom="paragraph">
              <wp:posOffset>-544830</wp:posOffset>
            </wp:positionV>
            <wp:extent cx="1956435" cy="889635"/>
            <wp:effectExtent l="0" t="0" r="5715" b="5715"/>
            <wp:wrapTight wrapText="bothSides">
              <wp:wrapPolygon edited="0">
                <wp:start x="0" y="0"/>
                <wp:lineTo x="0" y="21276"/>
                <wp:lineTo x="21453" y="21276"/>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5402" t="18371" r="65945" b="58455"/>
                    <a:stretch/>
                  </pic:blipFill>
                  <pic:spPr bwMode="auto">
                    <a:xfrm>
                      <a:off x="0" y="0"/>
                      <a:ext cx="1956435" cy="889635"/>
                    </a:xfrm>
                    <a:prstGeom prst="rect">
                      <a:avLst/>
                    </a:prstGeom>
                    <a:ln>
                      <a:noFill/>
                    </a:ln>
                    <a:extLst>
                      <a:ext uri="{53640926-AAD7-44D8-BBD7-CCE9431645EC}">
                        <a14:shadowObscured xmlns:a14="http://schemas.microsoft.com/office/drawing/2010/main"/>
                      </a:ext>
                    </a:extLst>
                  </pic:spPr>
                </pic:pic>
              </a:graphicData>
            </a:graphic>
          </wp:anchor>
        </w:drawing>
      </w:r>
    </w:p>
    <w:p w:rsidR="00C13233" w:rsidRDefault="00C13233" w:rsidP="00C13233">
      <w:pPr>
        <w:jc w:val="center"/>
        <w:rPr>
          <w:rFonts w:ascii="Arial" w:hAnsi="Arial" w:cs="Arial"/>
          <w:b/>
        </w:rPr>
      </w:pPr>
    </w:p>
    <w:p w:rsidR="00C13233" w:rsidRDefault="00995FDC" w:rsidP="00C13233">
      <w:pPr>
        <w:spacing w:after="120" w:line="240" w:lineRule="auto"/>
        <w:jc w:val="center"/>
        <w:rPr>
          <w:rFonts w:ascii="Arial" w:hAnsi="Arial" w:cs="Arial"/>
          <w:b/>
        </w:rPr>
      </w:pPr>
      <w:r>
        <w:rPr>
          <w:rFonts w:ascii="Arial" w:hAnsi="Arial" w:cs="Arial"/>
          <w:b/>
        </w:rPr>
        <w:t xml:space="preserve">DRAFT </w:t>
      </w:r>
      <w:r w:rsidR="00C13233">
        <w:rPr>
          <w:rFonts w:ascii="Arial" w:hAnsi="Arial" w:cs="Arial"/>
          <w:b/>
        </w:rPr>
        <w:t xml:space="preserve">MINUTES OF THE </w:t>
      </w:r>
      <w:r w:rsidR="00C13233" w:rsidRPr="00105A36">
        <w:rPr>
          <w:rFonts w:ascii="Arial" w:hAnsi="Arial" w:cs="Arial"/>
          <w:b/>
        </w:rPr>
        <w:t>GOVERNOR</w:t>
      </w:r>
      <w:r w:rsidR="00C02C8D" w:rsidRPr="00105A36">
        <w:rPr>
          <w:rFonts w:ascii="Arial" w:hAnsi="Arial" w:cs="Arial"/>
          <w:b/>
        </w:rPr>
        <w:t xml:space="preserve"> </w:t>
      </w:r>
      <w:r w:rsidR="00C13233" w:rsidRPr="00105A36">
        <w:rPr>
          <w:rFonts w:ascii="Arial" w:hAnsi="Arial" w:cs="Arial"/>
          <w:b/>
        </w:rPr>
        <w:t>POLICY BOARD</w:t>
      </w:r>
      <w:r w:rsidR="00105A36">
        <w:rPr>
          <w:rFonts w:ascii="Arial" w:hAnsi="Arial" w:cs="Arial"/>
          <w:b/>
        </w:rPr>
        <w:t xml:space="preserve"> (GPB)</w:t>
      </w:r>
      <w:r w:rsidR="00106240">
        <w:rPr>
          <w:rFonts w:ascii="Arial" w:hAnsi="Arial" w:cs="Arial"/>
          <w:b/>
        </w:rPr>
        <w:t xml:space="preserve"> MEETING</w:t>
      </w:r>
    </w:p>
    <w:p w:rsidR="00C13233" w:rsidRDefault="005E126F" w:rsidP="00C13233">
      <w:pPr>
        <w:spacing w:after="120" w:line="240" w:lineRule="auto"/>
        <w:jc w:val="center"/>
        <w:rPr>
          <w:rFonts w:ascii="Arial" w:hAnsi="Arial" w:cs="Arial"/>
          <w:b/>
        </w:rPr>
      </w:pPr>
      <w:r>
        <w:rPr>
          <w:rFonts w:ascii="Arial" w:hAnsi="Arial" w:cs="Arial"/>
          <w:b/>
        </w:rPr>
        <w:t>HELD AT</w:t>
      </w:r>
      <w:r w:rsidR="00C13233" w:rsidRPr="00C13233">
        <w:rPr>
          <w:rFonts w:ascii="Arial" w:hAnsi="Arial" w:cs="Arial"/>
          <w:b/>
        </w:rPr>
        <w:t xml:space="preserve"> </w:t>
      </w:r>
      <w:r w:rsidR="0013012E">
        <w:rPr>
          <w:rFonts w:ascii="Arial" w:hAnsi="Arial" w:cs="Arial"/>
          <w:b/>
        </w:rPr>
        <w:t>ONE BIRDCAGE WALK, LONDON, SW1H 9JJ</w:t>
      </w:r>
    </w:p>
    <w:p w:rsidR="00C13233" w:rsidRDefault="00C13233" w:rsidP="00C13233">
      <w:pPr>
        <w:spacing w:after="120" w:line="240" w:lineRule="auto"/>
        <w:jc w:val="center"/>
        <w:rPr>
          <w:rFonts w:ascii="Arial" w:hAnsi="Arial" w:cs="Arial"/>
          <w:b/>
        </w:rPr>
      </w:pPr>
      <w:r>
        <w:rPr>
          <w:rFonts w:ascii="Arial" w:hAnsi="Arial" w:cs="Arial"/>
          <w:b/>
        </w:rPr>
        <w:t xml:space="preserve">ON </w:t>
      </w:r>
      <w:r w:rsidR="00AB38A6">
        <w:rPr>
          <w:rFonts w:ascii="Arial" w:hAnsi="Arial" w:cs="Arial"/>
          <w:b/>
        </w:rPr>
        <w:t>TUESDAY 24 MAY</w:t>
      </w:r>
      <w:r w:rsidR="000A1052">
        <w:rPr>
          <w:rFonts w:ascii="Arial" w:hAnsi="Arial" w:cs="Arial"/>
          <w:b/>
        </w:rPr>
        <w:t xml:space="preserve"> 2016</w:t>
      </w:r>
      <w:r w:rsidR="00A558F4">
        <w:rPr>
          <w:rFonts w:ascii="Arial" w:hAnsi="Arial" w:cs="Arial"/>
          <w:b/>
        </w:rPr>
        <w:t>,</w:t>
      </w:r>
      <w:r>
        <w:rPr>
          <w:rFonts w:ascii="Arial" w:hAnsi="Arial" w:cs="Arial"/>
          <w:b/>
        </w:rPr>
        <w:t xml:space="preserve"> </w:t>
      </w:r>
      <w:r w:rsidR="007C0F98">
        <w:rPr>
          <w:rFonts w:ascii="Arial" w:hAnsi="Arial" w:cs="Arial"/>
          <w:b/>
        </w:rPr>
        <w:t>11.00AM – 14.00PM</w:t>
      </w:r>
    </w:p>
    <w:p w:rsidR="00D42392" w:rsidRDefault="00C13233" w:rsidP="00BB008C">
      <w:pPr>
        <w:pStyle w:val="NoSpacing"/>
        <w:rPr>
          <w:rFonts w:ascii="Arial" w:hAnsi="Arial" w:cs="Arial"/>
          <w:b/>
        </w:rPr>
      </w:pPr>
      <w:r w:rsidRPr="00C13233">
        <w:rPr>
          <w:rFonts w:ascii="Arial" w:hAnsi="Arial" w:cs="Arial"/>
          <w:b/>
        </w:rPr>
        <w:t xml:space="preserve">Board </w:t>
      </w:r>
      <w:r>
        <w:rPr>
          <w:rFonts w:ascii="Arial" w:hAnsi="Arial" w:cs="Arial"/>
          <w:b/>
        </w:rPr>
        <w:t>members present:</w:t>
      </w:r>
    </w:p>
    <w:p w:rsidR="00C13233" w:rsidRDefault="00C13233" w:rsidP="00BB008C">
      <w:pPr>
        <w:pStyle w:val="NoSpacing"/>
        <w:rPr>
          <w:rFonts w:ascii="Arial" w:hAnsi="Arial" w:cs="Arial"/>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8A017C" w:rsidRPr="00C02C8D" w:rsidTr="007338B7">
        <w:trPr>
          <w:jc w:val="center"/>
        </w:trPr>
        <w:tc>
          <w:tcPr>
            <w:tcW w:w="2518" w:type="dxa"/>
          </w:tcPr>
          <w:p w:rsidR="008A017C" w:rsidRPr="00C02C8D" w:rsidRDefault="008A017C" w:rsidP="000A1052">
            <w:pPr>
              <w:pStyle w:val="NoSpacing"/>
              <w:spacing w:after="120"/>
              <w:rPr>
                <w:rFonts w:ascii="Arial" w:eastAsia="Times New Roman" w:hAnsi="Arial" w:cs="Arial"/>
                <w:color w:val="000000"/>
                <w:lang w:eastAsia="en-GB"/>
              </w:rPr>
            </w:pPr>
            <w:r w:rsidRPr="00C02C8D">
              <w:rPr>
                <w:rFonts w:ascii="Arial" w:eastAsia="Times New Roman" w:hAnsi="Arial" w:cs="Arial"/>
                <w:color w:val="000000"/>
                <w:lang w:eastAsia="en-GB"/>
              </w:rPr>
              <w:t>Frances Blunden (FB)</w:t>
            </w:r>
            <w:r>
              <w:rPr>
                <w:rFonts w:ascii="Arial" w:eastAsia="Times New Roman" w:hAnsi="Arial" w:cs="Arial"/>
                <w:color w:val="000000"/>
                <w:lang w:eastAsia="en-GB"/>
              </w:rPr>
              <w:t xml:space="preserve"> (chair)</w:t>
            </w:r>
          </w:p>
        </w:tc>
        <w:tc>
          <w:tcPr>
            <w:tcW w:w="6724" w:type="dxa"/>
          </w:tcPr>
          <w:p w:rsidR="008A017C" w:rsidRPr="00C02C8D" w:rsidRDefault="008A017C" w:rsidP="000A1052">
            <w:pPr>
              <w:pStyle w:val="NoSpacing"/>
              <w:spacing w:after="120"/>
              <w:rPr>
                <w:rFonts w:ascii="Arial" w:eastAsia="Times New Roman" w:hAnsi="Arial" w:cs="Arial"/>
                <w:color w:val="000000"/>
                <w:lang w:eastAsia="en-GB"/>
              </w:rPr>
            </w:pPr>
            <w:r w:rsidRPr="00C02C8D">
              <w:rPr>
                <w:rFonts w:ascii="Arial" w:eastAsia="Times New Roman" w:hAnsi="Arial" w:cs="Arial"/>
                <w:color w:val="000000"/>
                <w:lang w:eastAsia="en-GB"/>
              </w:rPr>
              <w:t>Governor, Royal Free London NHS Foundation Trust</w:t>
            </w:r>
          </w:p>
        </w:tc>
      </w:tr>
      <w:tr w:rsidR="00C13233" w:rsidRPr="00C02C8D" w:rsidTr="007338B7">
        <w:trPr>
          <w:jc w:val="center"/>
        </w:trPr>
        <w:tc>
          <w:tcPr>
            <w:tcW w:w="2518" w:type="dxa"/>
          </w:tcPr>
          <w:p w:rsidR="00C13233" w:rsidRPr="00C02C8D" w:rsidRDefault="00C13233" w:rsidP="000A1052">
            <w:pPr>
              <w:pStyle w:val="NoSpacing"/>
              <w:spacing w:after="120"/>
              <w:rPr>
                <w:rFonts w:ascii="Arial" w:hAnsi="Arial" w:cs="Arial"/>
              </w:rPr>
            </w:pPr>
            <w:r w:rsidRPr="00C02C8D">
              <w:rPr>
                <w:rFonts w:ascii="Arial" w:eastAsia="Times New Roman" w:hAnsi="Arial" w:cs="Arial"/>
                <w:color w:val="000000"/>
                <w:lang w:eastAsia="en-GB"/>
              </w:rPr>
              <w:t>Robert Alabaster</w:t>
            </w:r>
            <w:r w:rsidR="00C02C8D" w:rsidRPr="00C02C8D">
              <w:rPr>
                <w:rFonts w:ascii="Arial" w:eastAsia="Times New Roman" w:hAnsi="Arial" w:cs="Arial"/>
                <w:color w:val="000000"/>
                <w:lang w:eastAsia="en-GB"/>
              </w:rPr>
              <w:t xml:space="preserve"> (RA)</w:t>
            </w:r>
          </w:p>
        </w:tc>
        <w:tc>
          <w:tcPr>
            <w:tcW w:w="6724" w:type="dxa"/>
          </w:tcPr>
          <w:p w:rsidR="00C13233" w:rsidRPr="00C02C8D" w:rsidRDefault="00C13233" w:rsidP="000A1052">
            <w:pPr>
              <w:pStyle w:val="NoSpacing"/>
              <w:spacing w:after="120"/>
              <w:rPr>
                <w:rFonts w:ascii="Arial" w:hAnsi="Arial" w:cs="Arial"/>
              </w:rPr>
            </w:pPr>
            <w:r w:rsidRPr="00C02C8D">
              <w:rPr>
                <w:rFonts w:ascii="Arial" w:eastAsia="Times New Roman" w:hAnsi="Arial" w:cs="Arial"/>
                <w:color w:val="000000"/>
                <w:lang w:eastAsia="en-GB"/>
              </w:rPr>
              <w:t>Governor, North East Ambulance Service NHS Foundation Trust</w:t>
            </w:r>
          </w:p>
        </w:tc>
      </w:tr>
      <w:tr w:rsidR="00C13233" w:rsidRPr="00C02C8D" w:rsidTr="007338B7">
        <w:trPr>
          <w:jc w:val="center"/>
        </w:trPr>
        <w:tc>
          <w:tcPr>
            <w:tcW w:w="2518" w:type="dxa"/>
          </w:tcPr>
          <w:p w:rsidR="00C13233" w:rsidRPr="00C02C8D" w:rsidRDefault="00C13233" w:rsidP="000A1052">
            <w:pPr>
              <w:pStyle w:val="NoSpacing"/>
              <w:spacing w:after="120"/>
              <w:rPr>
                <w:rFonts w:ascii="Arial" w:hAnsi="Arial" w:cs="Arial"/>
              </w:rPr>
            </w:pPr>
            <w:r w:rsidRPr="00C02C8D">
              <w:rPr>
                <w:rFonts w:ascii="Arial" w:eastAsia="Times New Roman" w:hAnsi="Arial" w:cs="Arial"/>
                <w:color w:val="000000"/>
                <w:lang w:eastAsia="en-GB"/>
              </w:rPr>
              <w:t>Sheila Barnes</w:t>
            </w:r>
            <w:r w:rsidR="00C02C8D" w:rsidRPr="00C02C8D">
              <w:rPr>
                <w:rFonts w:ascii="Arial" w:eastAsia="Times New Roman" w:hAnsi="Arial" w:cs="Arial"/>
                <w:color w:val="000000"/>
                <w:lang w:eastAsia="en-GB"/>
              </w:rPr>
              <w:t xml:space="preserve"> (SB)</w:t>
            </w:r>
          </w:p>
        </w:tc>
        <w:tc>
          <w:tcPr>
            <w:tcW w:w="6724" w:type="dxa"/>
          </w:tcPr>
          <w:p w:rsidR="00C13233" w:rsidRPr="00C02C8D" w:rsidRDefault="00C13233" w:rsidP="000A1052">
            <w:pPr>
              <w:pStyle w:val="NoSpacing"/>
              <w:spacing w:after="120"/>
              <w:rPr>
                <w:rFonts w:ascii="Arial" w:hAnsi="Arial" w:cs="Arial"/>
              </w:rPr>
            </w:pPr>
            <w:r w:rsidRPr="00C02C8D">
              <w:rPr>
                <w:rFonts w:ascii="Arial" w:eastAsia="Times New Roman" w:hAnsi="Arial" w:cs="Arial"/>
                <w:color w:val="000000"/>
                <w:lang w:eastAsia="en-GB"/>
              </w:rPr>
              <w:t>Governor, Rotherham Doncaster and South Humber NHS Foundation Trust</w:t>
            </w:r>
          </w:p>
        </w:tc>
      </w:tr>
      <w:tr w:rsidR="00130D73" w:rsidRPr="00C02C8D" w:rsidTr="007338B7">
        <w:trPr>
          <w:jc w:val="center"/>
        </w:trPr>
        <w:tc>
          <w:tcPr>
            <w:tcW w:w="2518" w:type="dxa"/>
          </w:tcPr>
          <w:p w:rsidR="00130D73" w:rsidRPr="00C02C8D" w:rsidRDefault="00130D73" w:rsidP="00634AB1">
            <w:pPr>
              <w:pStyle w:val="NoSpacing"/>
              <w:spacing w:after="120"/>
              <w:rPr>
                <w:rFonts w:ascii="Arial" w:hAnsi="Arial" w:cs="Arial"/>
              </w:rPr>
            </w:pPr>
            <w:r w:rsidRPr="00C02C8D">
              <w:rPr>
                <w:rFonts w:ascii="Arial" w:eastAsia="Times New Roman" w:hAnsi="Arial" w:cs="Arial"/>
                <w:color w:val="000000"/>
                <w:lang w:eastAsia="en-GB"/>
              </w:rPr>
              <w:t>Peta Foxall (PF)</w:t>
            </w:r>
          </w:p>
        </w:tc>
        <w:tc>
          <w:tcPr>
            <w:tcW w:w="6724" w:type="dxa"/>
          </w:tcPr>
          <w:p w:rsidR="00130D73" w:rsidRPr="00C02C8D" w:rsidRDefault="00130D73" w:rsidP="00634AB1">
            <w:pPr>
              <w:pStyle w:val="NoSpacing"/>
              <w:spacing w:after="120"/>
              <w:rPr>
                <w:rFonts w:ascii="Arial" w:hAnsi="Arial" w:cs="Arial"/>
              </w:rPr>
            </w:pPr>
            <w:r w:rsidRPr="00C02C8D">
              <w:rPr>
                <w:rFonts w:ascii="Arial" w:eastAsia="Times New Roman" w:hAnsi="Arial" w:cs="Arial"/>
                <w:color w:val="000000"/>
                <w:lang w:eastAsia="en-GB"/>
              </w:rPr>
              <w:t>Governor, Royal Devon and Exeter NHS Foundation Trust</w:t>
            </w:r>
          </w:p>
        </w:tc>
      </w:tr>
      <w:tr w:rsidR="000C1E98" w:rsidRPr="00C02C8D" w:rsidTr="007338B7">
        <w:trPr>
          <w:jc w:val="center"/>
        </w:trPr>
        <w:tc>
          <w:tcPr>
            <w:tcW w:w="2518" w:type="dxa"/>
          </w:tcPr>
          <w:p w:rsidR="000C1E98" w:rsidRPr="000C1E98" w:rsidRDefault="000C1E98" w:rsidP="000C1E98">
            <w:pPr>
              <w:pStyle w:val="NoSpacing"/>
              <w:rPr>
                <w:rFonts w:ascii="Arial" w:hAnsi="Arial" w:cs="Arial"/>
              </w:rPr>
            </w:pPr>
            <w:r w:rsidRPr="000C1E98">
              <w:rPr>
                <w:rFonts w:ascii="Arial" w:hAnsi="Arial" w:cs="Arial"/>
              </w:rPr>
              <w:t>John Jones (JJ)</w:t>
            </w:r>
          </w:p>
          <w:p w:rsidR="000C1E98" w:rsidRPr="00C02C8D" w:rsidRDefault="000C1E98" w:rsidP="000A1052">
            <w:pPr>
              <w:pStyle w:val="NoSpacing"/>
              <w:spacing w:after="120"/>
              <w:rPr>
                <w:rFonts w:ascii="Arial" w:eastAsia="Times New Roman" w:hAnsi="Arial" w:cs="Arial"/>
                <w:color w:val="000000"/>
                <w:lang w:eastAsia="en-GB"/>
              </w:rPr>
            </w:pPr>
          </w:p>
        </w:tc>
        <w:tc>
          <w:tcPr>
            <w:tcW w:w="6724" w:type="dxa"/>
          </w:tcPr>
          <w:p w:rsidR="000C1E98" w:rsidRDefault="000C1E98" w:rsidP="000A1052">
            <w:pPr>
              <w:pStyle w:val="NoSpacing"/>
              <w:spacing w:after="120"/>
              <w:rPr>
                <w:rFonts w:ascii="Arial" w:eastAsia="Times New Roman" w:hAnsi="Arial" w:cs="Arial"/>
                <w:color w:val="000000"/>
                <w:lang w:eastAsia="en-GB"/>
              </w:rPr>
            </w:pPr>
            <w:r>
              <w:rPr>
                <w:rFonts w:ascii="Arial" w:eastAsia="Times New Roman" w:hAnsi="Arial" w:cs="Arial"/>
                <w:color w:val="000000"/>
                <w:lang w:eastAsia="en-GB"/>
              </w:rPr>
              <w:t xml:space="preserve">Governor, </w:t>
            </w:r>
            <w:r w:rsidRPr="000C1E98">
              <w:rPr>
                <w:rFonts w:ascii="Arial" w:eastAsia="Times New Roman" w:hAnsi="Arial" w:cs="Arial"/>
                <w:color w:val="000000"/>
                <w:lang w:eastAsia="en-GB"/>
              </w:rPr>
              <w:t>South Essex Partnership University NHS Foundation Trust</w:t>
            </w:r>
          </w:p>
        </w:tc>
      </w:tr>
      <w:tr w:rsidR="00130D73" w:rsidRPr="00C02C8D" w:rsidTr="007338B7">
        <w:trPr>
          <w:jc w:val="center"/>
        </w:trPr>
        <w:tc>
          <w:tcPr>
            <w:tcW w:w="2518" w:type="dxa"/>
          </w:tcPr>
          <w:p w:rsidR="00130D73" w:rsidRPr="00C02C8D" w:rsidRDefault="00130D73" w:rsidP="000A1052">
            <w:pPr>
              <w:pStyle w:val="NoSpacing"/>
              <w:spacing w:after="120"/>
              <w:rPr>
                <w:rFonts w:ascii="Arial" w:hAnsi="Arial" w:cs="Arial"/>
              </w:rPr>
            </w:pPr>
            <w:r w:rsidRPr="00C02C8D">
              <w:rPr>
                <w:rFonts w:ascii="Arial" w:eastAsia="Times New Roman" w:hAnsi="Arial" w:cs="Arial"/>
                <w:color w:val="000000"/>
                <w:lang w:eastAsia="en-GB"/>
              </w:rPr>
              <w:t>Roy Underwood (RU)</w:t>
            </w:r>
          </w:p>
        </w:tc>
        <w:tc>
          <w:tcPr>
            <w:tcW w:w="6724" w:type="dxa"/>
          </w:tcPr>
          <w:p w:rsidR="00130D73" w:rsidRPr="00C02C8D" w:rsidRDefault="00130D73" w:rsidP="000A1052">
            <w:pPr>
              <w:pStyle w:val="NoSpacing"/>
              <w:spacing w:after="120"/>
              <w:rPr>
                <w:rFonts w:ascii="Arial" w:hAnsi="Arial" w:cs="Arial"/>
              </w:rPr>
            </w:pPr>
            <w:r>
              <w:rPr>
                <w:rFonts w:ascii="Arial" w:eastAsia="Times New Roman" w:hAnsi="Arial" w:cs="Arial"/>
                <w:color w:val="000000"/>
                <w:lang w:eastAsia="en-GB"/>
              </w:rPr>
              <w:t>Governor, Doncaster and</w:t>
            </w:r>
            <w:r w:rsidRPr="00C02C8D">
              <w:rPr>
                <w:rFonts w:ascii="Arial" w:eastAsia="Times New Roman" w:hAnsi="Arial" w:cs="Arial"/>
                <w:color w:val="000000"/>
                <w:lang w:eastAsia="en-GB"/>
              </w:rPr>
              <w:t xml:space="preserve"> Bassetlaw Hospitals NHS Foundation Trust</w:t>
            </w:r>
          </w:p>
        </w:tc>
      </w:tr>
      <w:tr w:rsidR="00251B88" w:rsidRPr="00C02C8D" w:rsidTr="007338B7">
        <w:trPr>
          <w:jc w:val="center"/>
        </w:trPr>
        <w:tc>
          <w:tcPr>
            <w:tcW w:w="2518" w:type="dxa"/>
          </w:tcPr>
          <w:p w:rsidR="00251B88" w:rsidRPr="00251B88" w:rsidRDefault="00251B88" w:rsidP="00251B88">
            <w:pPr>
              <w:pStyle w:val="NoSpacing"/>
              <w:rPr>
                <w:rFonts w:ascii="Arial" w:eastAsia="Times New Roman" w:hAnsi="Arial" w:cs="Arial"/>
                <w:color w:val="000000"/>
                <w:lang w:eastAsia="en-GB"/>
              </w:rPr>
            </w:pPr>
            <w:r w:rsidRPr="00251B88">
              <w:rPr>
                <w:rFonts w:ascii="Arial" w:hAnsi="Arial" w:cs="Arial"/>
              </w:rPr>
              <w:t>Edward Waite</w:t>
            </w:r>
            <w:r w:rsidR="008F21C9">
              <w:rPr>
                <w:rFonts w:ascii="Arial" w:hAnsi="Arial" w:cs="Arial"/>
              </w:rPr>
              <w:t xml:space="preserve"> (EW)</w:t>
            </w:r>
          </w:p>
        </w:tc>
        <w:tc>
          <w:tcPr>
            <w:tcW w:w="6724" w:type="dxa"/>
          </w:tcPr>
          <w:p w:rsidR="00251B88" w:rsidRPr="00251B88" w:rsidRDefault="00251B88" w:rsidP="00251B88">
            <w:pPr>
              <w:pStyle w:val="NoSpacing"/>
              <w:rPr>
                <w:rFonts w:ascii="Arial" w:eastAsia="Times New Roman" w:hAnsi="Arial" w:cs="Arial"/>
                <w:color w:val="000000"/>
                <w:lang w:eastAsia="en-GB"/>
              </w:rPr>
            </w:pPr>
            <w:r w:rsidRPr="00251B88">
              <w:rPr>
                <w:rFonts w:ascii="Arial" w:hAnsi="Arial" w:cs="Arial"/>
              </w:rPr>
              <w:t xml:space="preserve">Governor, Royal Brompton and Harefield NHS Foundation Trust </w:t>
            </w:r>
          </w:p>
        </w:tc>
      </w:tr>
    </w:tbl>
    <w:p w:rsidR="00130D73" w:rsidRDefault="00130D73" w:rsidP="00BB008C">
      <w:pPr>
        <w:pStyle w:val="NoSpacing"/>
        <w:rPr>
          <w:rFonts w:ascii="Arial" w:hAnsi="Arial" w:cs="Arial"/>
          <w:b/>
        </w:rPr>
      </w:pPr>
    </w:p>
    <w:p w:rsidR="00C02C8D" w:rsidRDefault="00C02C8D" w:rsidP="00C02C8D">
      <w:pPr>
        <w:pStyle w:val="NoSpacing"/>
        <w:rPr>
          <w:rFonts w:ascii="Arial" w:hAnsi="Arial" w:cs="Arial"/>
          <w:b/>
        </w:rPr>
      </w:pPr>
      <w:r>
        <w:rPr>
          <w:rFonts w:ascii="Arial" w:hAnsi="Arial" w:cs="Arial"/>
          <w:b/>
        </w:rPr>
        <w:t>In attendance:</w:t>
      </w:r>
    </w:p>
    <w:p w:rsidR="009353CF" w:rsidRPr="00C13233" w:rsidRDefault="009353CF" w:rsidP="00BB008C">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0A1052" w:rsidRPr="00E6646C" w:rsidTr="007338B7">
        <w:tc>
          <w:tcPr>
            <w:tcW w:w="2518" w:type="dxa"/>
          </w:tcPr>
          <w:p w:rsidR="000A1052" w:rsidRPr="00E6646C" w:rsidRDefault="000A1052" w:rsidP="0081126F">
            <w:pPr>
              <w:pStyle w:val="NoSpacing"/>
              <w:spacing w:after="120"/>
              <w:rPr>
                <w:rFonts w:ascii="Arial" w:hAnsi="Arial" w:cs="Arial"/>
              </w:rPr>
            </w:pPr>
            <w:r w:rsidRPr="00E6646C">
              <w:rPr>
                <w:rFonts w:ascii="Arial" w:hAnsi="Arial" w:cs="Arial"/>
              </w:rPr>
              <w:t>John Coutts (JC)</w:t>
            </w:r>
          </w:p>
        </w:tc>
        <w:tc>
          <w:tcPr>
            <w:tcW w:w="6724" w:type="dxa"/>
          </w:tcPr>
          <w:p w:rsidR="000A1052" w:rsidRPr="00E6646C" w:rsidRDefault="00D8176E" w:rsidP="00D8176E">
            <w:pPr>
              <w:pStyle w:val="NoSpacing"/>
              <w:spacing w:after="120"/>
              <w:rPr>
                <w:rFonts w:ascii="Arial" w:hAnsi="Arial" w:cs="Arial"/>
              </w:rPr>
            </w:pPr>
            <w:r>
              <w:rPr>
                <w:rFonts w:ascii="Arial" w:hAnsi="Arial" w:cs="Arial"/>
              </w:rPr>
              <w:t>Policy</w:t>
            </w:r>
            <w:r w:rsidR="000A1052" w:rsidRPr="00E6646C">
              <w:rPr>
                <w:rFonts w:ascii="Arial" w:hAnsi="Arial" w:cs="Arial"/>
              </w:rPr>
              <w:t xml:space="preserve"> advisor, NHS Providers</w:t>
            </w:r>
          </w:p>
        </w:tc>
      </w:tr>
      <w:tr w:rsidR="00130D73" w:rsidRPr="00E6646C" w:rsidTr="007338B7">
        <w:tc>
          <w:tcPr>
            <w:tcW w:w="2518" w:type="dxa"/>
          </w:tcPr>
          <w:p w:rsidR="00130D73" w:rsidRPr="00E6646C" w:rsidRDefault="00130D73" w:rsidP="00634AB1">
            <w:pPr>
              <w:pStyle w:val="NoSpacing"/>
              <w:spacing w:after="120"/>
              <w:rPr>
                <w:rFonts w:ascii="Arial" w:hAnsi="Arial" w:cs="Arial"/>
              </w:rPr>
            </w:pPr>
            <w:r w:rsidRPr="00E6646C">
              <w:rPr>
                <w:rFonts w:ascii="Arial" w:hAnsi="Arial" w:cs="Arial"/>
              </w:rPr>
              <w:t>Saffron Cordery (SC)</w:t>
            </w:r>
          </w:p>
        </w:tc>
        <w:tc>
          <w:tcPr>
            <w:tcW w:w="6724" w:type="dxa"/>
          </w:tcPr>
          <w:p w:rsidR="00130D73" w:rsidRPr="00E6646C" w:rsidRDefault="00130D73" w:rsidP="00634AB1">
            <w:pPr>
              <w:pStyle w:val="NoSpacing"/>
              <w:spacing w:after="120"/>
              <w:rPr>
                <w:rFonts w:ascii="Arial" w:hAnsi="Arial" w:cs="Arial"/>
              </w:rPr>
            </w:pPr>
            <w:r>
              <w:rPr>
                <w:rFonts w:ascii="Arial" w:hAnsi="Arial" w:cs="Arial"/>
              </w:rPr>
              <w:t>Director of s</w:t>
            </w:r>
            <w:r w:rsidRPr="00E6646C">
              <w:rPr>
                <w:rFonts w:ascii="Arial" w:hAnsi="Arial" w:cs="Arial"/>
              </w:rPr>
              <w:t xml:space="preserve">trategy and </w:t>
            </w:r>
            <w:r>
              <w:rPr>
                <w:rFonts w:ascii="Arial" w:hAnsi="Arial" w:cs="Arial"/>
              </w:rPr>
              <w:t>p</w:t>
            </w:r>
            <w:r w:rsidRPr="00E6646C">
              <w:rPr>
                <w:rFonts w:ascii="Arial" w:hAnsi="Arial" w:cs="Arial"/>
              </w:rPr>
              <w:t>olicy, NHS Providers</w:t>
            </w:r>
          </w:p>
        </w:tc>
      </w:tr>
      <w:tr w:rsidR="00130D73" w:rsidRPr="00E6646C" w:rsidTr="007338B7">
        <w:tc>
          <w:tcPr>
            <w:tcW w:w="2518" w:type="dxa"/>
          </w:tcPr>
          <w:p w:rsidR="00130D73" w:rsidRPr="00E6646C" w:rsidRDefault="00130D73" w:rsidP="007338B7">
            <w:pPr>
              <w:pStyle w:val="NoSpacing"/>
              <w:spacing w:after="120"/>
              <w:rPr>
                <w:rFonts w:ascii="Arial" w:hAnsi="Arial" w:cs="Arial"/>
              </w:rPr>
            </w:pPr>
            <w:r w:rsidRPr="00E6646C">
              <w:rPr>
                <w:rFonts w:ascii="Arial" w:hAnsi="Arial" w:cs="Arial"/>
              </w:rPr>
              <w:t>Kim Hutchings (KH)</w:t>
            </w:r>
          </w:p>
        </w:tc>
        <w:tc>
          <w:tcPr>
            <w:tcW w:w="6724" w:type="dxa"/>
          </w:tcPr>
          <w:p w:rsidR="00130D73" w:rsidRPr="00E6646C" w:rsidRDefault="00130D73" w:rsidP="007338B7">
            <w:pPr>
              <w:pStyle w:val="NoSpacing"/>
              <w:spacing w:after="120"/>
              <w:rPr>
                <w:rFonts w:ascii="Arial" w:hAnsi="Arial" w:cs="Arial"/>
              </w:rPr>
            </w:pPr>
            <w:r w:rsidRPr="00E6646C">
              <w:rPr>
                <w:rFonts w:ascii="Arial" w:hAnsi="Arial" w:cs="Arial"/>
              </w:rPr>
              <w:t>Head of development and engagement, NHS Providers</w:t>
            </w:r>
          </w:p>
        </w:tc>
      </w:tr>
      <w:tr w:rsidR="00130D73" w:rsidRPr="00E6646C" w:rsidTr="007338B7">
        <w:tc>
          <w:tcPr>
            <w:tcW w:w="2518" w:type="dxa"/>
          </w:tcPr>
          <w:p w:rsidR="00130D73" w:rsidRPr="00E6646C" w:rsidRDefault="00130D73" w:rsidP="007338B7">
            <w:pPr>
              <w:pStyle w:val="NoSpacing"/>
              <w:spacing w:after="120"/>
              <w:rPr>
                <w:rFonts w:ascii="Arial" w:hAnsi="Arial" w:cs="Arial"/>
              </w:rPr>
            </w:pPr>
            <w:r w:rsidRPr="00E6646C">
              <w:rPr>
                <w:rFonts w:ascii="Arial" w:hAnsi="Arial" w:cs="Arial"/>
              </w:rPr>
              <w:t>Edwin Magombe (EM)</w:t>
            </w:r>
          </w:p>
        </w:tc>
        <w:tc>
          <w:tcPr>
            <w:tcW w:w="6724" w:type="dxa"/>
          </w:tcPr>
          <w:p w:rsidR="00130D73" w:rsidRPr="00E6646C" w:rsidRDefault="00130D73" w:rsidP="007338B7">
            <w:pPr>
              <w:pStyle w:val="NoSpacing"/>
              <w:spacing w:after="120"/>
              <w:rPr>
                <w:rFonts w:ascii="Arial" w:hAnsi="Arial" w:cs="Arial"/>
              </w:rPr>
            </w:pPr>
            <w:r w:rsidRPr="00E6646C">
              <w:rPr>
                <w:rFonts w:ascii="Arial" w:hAnsi="Arial" w:cs="Arial"/>
              </w:rPr>
              <w:t>Governor support officer, NHS Providers</w:t>
            </w:r>
          </w:p>
        </w:tc>
      </w:tr>
      <w:tr w:rsidR="00130D73" w:rsidRPr="00E6646C" w:rsidTr="007338B7">
        <w:tc>
          <w:tcPr>
            <w:tcW w:w="2518" w:type="dxa"/>
          </w:tcPr>
          <w:p w:rsidR="00130D73" w:rsidRPr="00E6646C" w:rsidRDefault="00130D73" w:rsidP="007338B7">
            <w:pPr>
              <w:spacing w:after="120"/>
            </w:pPr>
            <w:r w:rsidRPr="00E6646C">
              <w:rPr>
                <w:rFonts w:ascii="Arial" w:hAnsi="Arial" w:cs="Arial"/>
              </w:rPr>
              <w:t>Claire Mescia (CM)</w:t>
            </w:r>
          </w:p>
        </w:tc>
        <w:tc>
          <w:tcPr>
            <w:tcW w:w="6724" w:type="dxa"/>
          </w:tcPr>
          <w:p w:rsidR="00130D73" w:rsidRPr="00E6646C" w:rsidRDefault="00130D73" w:rsidP="007338B7">
            <w:pPr>
              <w:pStyle w:val="NoSpacing"/>
              <w:spacing w:after="120"/>
            </w:pPr>
            <w:r w:rsidRPr="00E6646C">
              <w:rPr>
                <w:rFonts w:ascii="Arial" w:hAnsi="Arial" w:cs="Arial"/>
              </w:rPr>
              <w:t>Programme manager for GovernWell, NHS Providers</w:t>
            </w:r>
          </w:p>
        </w:tc>
      </w:tr>
    </w:tbl>
    <w:p w:rsidR="00AB011A" w:rsidRPr="00C13233" w:rsidRDefault="00AB011A" w:rsidP="00BB008C">
      <w:pPr>
        <w:pStyle w:val="NoSpacing"/>
        <w:rPr>
          <w:rFonts w:ascii="Arial" w:hAnsi="Arial" w:cs="Arial"/>
        </w:rPr>
      </w:pPr>
    </w:p>
    <w:p w:rsidR="00C02C8D" w:rsidRDefault="00C02C8D" w:rsidP="00733F96">
      <w:pPr>
        <w:pStyle w:val="NoSpacing"/>
        <w:spacing w:line="276" w:lineRule="auto"/>
        <w:rPr>
          <w:rFonts w:ascii="Arial" w:hAnsi="Arial" w:cs="Arial"/>
          <w:b/>
        </w:rPr>
      </w:pPr>
      <w:r>
        <w:rPr>
          <w:rFonts w:ascii="Arial" w:hAnsi="Arial" w:cs="Arial"/>
          <w:b/>
        </w:rPr>
        <w:t>Apologies:</w:t>
      </w:r>
    </w:p>
    <w:p w:rsidR="00C02C8D" w:rsidRDefault="00C02C8D" w:rsidP="00733F96">
      <w:pPr>
        <w:pStyle w:val="NoSpacing"/>
        <w:spacing w:line="276"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130D73" w:rsidRPr="00E6646C" w:rsidTr="009A31B7">
        <w:tc>
          <w:tcPr>
            <w:tcW w:w="2518" w:type="dxa"/>
          </w:tcPr>
          <w:p w:rsidR="00130D73" w:rsidRPr="00C02C8D" w:rsidRDefault="00130D73" w:rsidP="00634AB1">
            <w:pPr>
              <w:pStyle w:val="NoSpacing"/>
              <w:spacing w:after="120"/>
              <w:rPr>
                <w:rFonts w:ascii="Arial" w:eastAsia="Times New Roman" w:hAnsi="Arial" w:cs="Arial"/>
                <w:color w:val="000000"/>
                <w:lang w:eastAsia="en-GB"/>
              </w:rPr>
            </w:pPr>
            <w:r>
              <w:rPr>
                <w:rFonts w:ascii="Arial" w:eastAsia="Times New Roman" w:hAnsi="Arial" w:cs="Arial"/>
                <w:color w:val="000000"/>
                <w:lang w:eastAsia="en-GB"/>
              </w:rPr>
              <w:t>Kate Archer (KA)</w:t>
            </w:r>
          </w:p>
        </w:tc>
        <w:tc>
          <w:tcPr>
            <w:tcW w:w="6724" w:type="dxa"/>
          </w:tcPr>
          <w:p w:rsidR="00130D73" w:rsidRPr="00C02C8D" w:rsidRDefault="00130D73" w:rsidP="00634AB1">
            <w:pPr>
              <w:pStyle w:val="NoSpacing"/>
              <w:spacing w:after="120"/>
              <w:rPr>
                <w:rFonts w:ascii="Arial" w:eastAsia="Times New Roman" w:hAnsi="Arial" w:cs="Arial"/>
                <w:color w:val="000000"/>
                <w:lang w:eastAsia="en-GB"/>
              </w:rPr>
            </w:pPr>
            <w:r>
              <w:rPr>
                <w:rFonts w:ascii="Arial" w:eastAsia="Times New Roman" w:hAnsi="Arial" w:cs="Arial"/>
                <w:color w:val="000000"/>
                <w:lang w:eastAsia="en-GB"/>
              </w:rPr>
              <w:t xml:space="preserve">Governor, Birmingham Women’s </w:t>
            </w:r>
            <w:r>
              <w:rPr>
                <w:rFonts w:ascii="Arial" w:hAnsi="Arial" w:cs="Arial"/>
              </w:rPr>
              <w:t>NHS</w:t>
            </w:r>
            <w:r w:rsidRPr="00C02C8D">
              <w:rPr>
                <w:rFonts w:ascii="Arial" w:hAnsi="Arial" w:cs="Arial"/>
              </w:rPr>
              <w:t xml:space="preserve"> Foundation Trust</w:t>
            </w:r>
          </w:p>
        </w:tc>
      </w:tr>
      <w:tr w:rsidR="00130D73" w:rsidRPr="00E6646C" w:rsidTr="009A31B7">
        <w:tc>
          <w:tcPr>
            <w:tcW w:w="2518" w:type="dxa"/>
          </w:tcPr>
          <w:p w:rsidR="00130D73" w:rsidRPr="00C02C8D" w:rsidRDefault="00130D73" w:rsidP="00634AB1">
            <w:pPr>
              <w:pStyle w:val="NoSpacing"/>
              <w:spacing w:after="120"/>
              <w:rPr>
                <w:rFonts w:ascii="Arial" w:hAnsi="Arial" w:cs="Arial"/>
              </w:rPr>
            </w:pPr>
            <w:r w:rsidRPr="00C02C8D">
              <w:rPr>
                <w:rFonts w:ascii="Arial" w:hAnsi="Arial" w:cs="Arial"/>
              </w:rPr>
              <w:t>Sue Davis (SD)</w:t>
            </w:r>
          </w:p>
        </w:tc>
        <w:tc>
          <w:tcPr>
            <w:tcW w:w="6724" w:type="dxa"/>
          </w:tcPr>
          <w:p w:rsidR="00130D73" w:rsidRPr="00C02C8D" w:rsidRDefault="00130D73" w:rsidP="00634AB1">
            <w:pPr>
              <w:pStyle w:val="NoSpacing"/>
              <w:spacing w:after="120"/>
              <w:rPr>
                <w:rFonts w:ascii="Arial" w:hAnsi="Arial" w:cs="Arial"/>
              </w:rPr>
            </w:pPr>
            <w:r w:rsidRPr="00C02C8D">
              <w:rPr>
                <w:rFonts w:ascii="Arial" w:hAnsi="Arial" w:cs="Arial"/>
              </w:rPr>
              <w:t>Chair, Birmingham and Solihull Mental Health NHS Foundation Trust</w:t>
            </w:r>
          </w:p>
        </w:tc>
      </w:tr>
    </w:tbl>
    <w:p w:rsidR="009A31B7" w:rsidRDefault="009A31B7" w:rsidP="009A31B7">
      <w:pPr>
        <w:pStyle w:val="NoSpacing"/>
        <w:spacing w:line="276" w:lineRule="auto"/>
        <w:rPr>
          <w:rFonts w:ascii="Arial" w:hAnsi="Arial" w:cs="Arial"/>
          <w:b/>
        </w:rPr>
      </w:pPr>
      <w:r>
        <w:rPr>
          <w:rFonts w:ascii="Arial" w:hAnsi="Arial" w:cs="Arial"/>
          <w:b/>
        </w:rPr>
        <w:t>Action log:</w:t>
      </w:r>
    </w:p>
    <w:tbl>
      <w:tblPr>
        <w:tblStyle w:val="TableGrid"/>
        <w:tblW w:w="0" w:type="auto"/>
        <w:tblLook w:val="04A0" w:firstRow="1" w:lastRow="0" w:firstColumn="1" w:lastColumn="0" w:noHBand="0" w:noVBand="1"/>
      </w:tblPr>
      <w:tblGrid>
        <w:gridCol w:w="2518"/>
        <w:gridCol w:w="6724"/>
      </w:tblGrid>
      <w:tr w:rsidR="00A11010" w:rsidRPr="00E6646C" w:rsidTr="00B26EDF">
        <w:tc>
          <w:tcPr>
            <w:tcW w:w="2518" w:type="dxa"/>
          </w:tcPr>
          <w:p w:rsidR="00A11010" w:rsidRDefault="00321C5E" w:rsidP="009A31B7">
            <w:pPr>
              <w:pStyle w:val="NoSpacing"/>
              <w:rPr>
                <w:rFonts w:ascii="Arial" w:hAnsi="Arial" w:cs="Arial"/>
              </w:rPr>
            </w:pPr>
            <w:r w:rsidRPr="00E6646C">
              <w:rPr>
                <w:rFonts w:ascii="Arial" w:hAnsi="Arial" w:cs="Arial"/>
              </w:rPr>
              <w:t>Saffron Cordery (SC)</w:t>
            </w:r>
          </w:p>
        </w:tc>
        <w:tc>
          <w:tcPr>
            <w:tcW w:w="6724" w:type="dxa"/>
          </w:tcPr>
          <w:p w:rsidR="00EF55C9" w:rsidRPr="00321C5E" w:rsidRDefault="00321C5E" w:rsidP="00321C5E">
            <w:pPr>
              <w:rPr>
                <w:rFonts w:ascii="Arial" w:hAnsi="Arial" w:cs="Arial"/>
                <w:b/>
                <w:u w:val="single"/>
              </w:rPr>
            </w:pPr>
            <w:r>
              <w:rPr>
                <w:rFonts w:ascii="Arial" w:hAnsi="Arial" w:cs="Arial"/>
                <w:b/>
              </w:rPr>
              <w:t>A</w:t>
            </w:r>
            <w:r w:rsidRPr="00321C5E">
              <w:rPr>
                <w:rFonts w:ascii="Arial" w:hAnsi="Arial" w:cs="Arial"/>
                <w:b/>
              </w:rPr>
              <w:t>sk the NHS Providers board to appoint a chair to the governor policy board following the election results in July</w:t>
            </w:r>
            <w:r w:rsidR="00FA505D">
              <w:rPr>
                <w:rFonts w:ascii="Arial" w:hAnsi="Arial" w:cs="Arial"/>
                <w:b/>
              </w:rPr>
              <w:t>.</w:t>
            </w:r>
          </w:p>
        </w:tc>
      </w:tr>
      <w:tr w:rsidR="00D729B7" w:rsidRPr="00E6646C" w:rsidTr="00B26EDF">
        <w:tc>
          <w:tcPr>
            <w:tcW w:w="2518" w:type="dxa"/>
          </w:tcPr>
          <w:p w:rsidR="00D729B7" w:rsidRPr="00E6646C" w:rsidRDefault="00D729B7" w:rsidP="0046265F">
            <w:pPr>
              <w:pStyle w:val="NoSpacing"/>
              <w:rPr>
                <w:rFonts w:ascii="Arial" w:hAnsi="Arial" w:cs="Arial"/>
              </w:rPr>
            </w:pPr>
            <w:r>
              <w:rPr>
                <w:rFonts w:ascii="Arial" w:hAnsi="Arial" w:cs="Arial"/>
              </w:rPr>
              <w:t xml:space="preserve">All </w:t>
            </w:r>
          </w:p>
        </w:tc>
        <w:tc>
          <w:tcPr>
            <w:tcW w:w="6724" w:type="dxa"/>
          </w:tcPr>
          <w:p w:rsidR="00D729B7" w:rsidDel="00036DD3" w:rsidRDefault="00D729B7" w:rsidP="0046265F">
            <w:pPr>
              <w:rPr>
                <w:rFonts w:ascii="Arial" w:hAnsi="Arial" w:cs="Arial"/>
                <w:b/>
              </w:rPr>
            </w:pPr>
            <w:r>
              <w:rPr>
                <w:rFonts w:ascii="Arial" w:hAnsi="Arial" w:cs="Arial"/>
                <w:b/>
              </w:rPr>
              <w:t xml:space="preserve">Reflect on the role of the GPB and whether it was fulfilling its objectives. This issue will be explored further at a future meeting. </w:t>
            </w:r>
          </w:p>
        </w:tc>
      </w:tr>
      <w:tr w:rsidR="00D729B7" w:rsidRPr="00E6646C" w:rsidTr="00B26EDF">
        <w:tc>
          <w:tcPr>
            <w:tcW w:w="2518" w:type="dxa"/>
          </w:tcPr>
          <w:p w:rsidR="00D729B7" w:rsidRDefault="00D729B7" w:rsidP="0081126F">
            <w:pPr>
              <w:pStyle w:val="NoSpacing"/>
              <w:rPr>
                <w:rFonts w:ascii="Arial" w:hAnsi="Arial" w:cs="Arial"/>
              </w:rPr>
            </w:pPr>
            <w:r w:rsidRPr="00E6646C">
              <w:rPr>
                <w:rFonts w:ascii="Arial" w:hAnsi="Arial" w:cs="Arial"/>
              </w:rPr>
              <w:t>Claire Mescia (CM)</w:t>
            </w:r>
          </w:p>
        </w:tc>
        <w:tc>
          <w:tcPr>
            <w:tcW w:w="6724" w:type="dxa"/>
          </w:tcPr>
          <w:p w:rsidR="00D729B7" w:rsidRPr="00CA533B" w:rsidRDefault="00D729B7" w:rsidP="00735688">
            <w:pPr>
              <w:rPr>
                <w:rFonts w:ascii="Arial" w:hAnsi="Arial" w:cs="Arial"/>
                <w:b/>
              </w:rPr>
            </w:pPr>
            <w:r>
              <w:rPr>
                <w:rFonts w:ascii="Arial" w:hAnsi="Arial" w:cs="Arial"/>
                <w:b/>
                <w:noProof/>
                <w:lang w:eastAsia="en-GB"/>
              </w:rPr>
              <w:t>C</w:t>
            </w:r>
            <w:r w:rsidRPr="001D61B7">
              <w:rPr>
                <w:rFonts w:ascii="Arial" w:hAnsi="Arial" w:cs="Arial"/>
                <w:b/>
                <w:noProof/>
                <w:lang w:eastAsia="en-GB"/>
              </w:rPr>
              <w:t>onsider producing a newsletter article on the topic of governors gaining financial assurance with</w:t>
            </w:r>
            <w:r>
              <w:rPr>
                <w:rFonts w:ascii="Arial" w:hAnsi="Arial" w:cs="Arial"/>
                <w:b/>
                <w:noProof/>
                <w:lang w:eastAsia="en-GB"/>
              </w:rPr>
              <w:t>in</w:t>
            </w:r>
            <w:r w:rsidRPr="001D61B7">
              <w:rPr>
                <w:rFonts w:ascii="Arial" w:hAnsi="Arial" w:cs="Arial"/>
                <w:b/>
                <w:noProof/>
                <w:lang w:eastAsia="en-GB"/>
              </w:rPr>
              <w:t xml:space="preserve"> their trusts.</w:t>
            </w:r>
          </w:p>
        </w:tc>
      </w:tr>
      <w:tr w:rsidR="00D729B7" w:rsidRPr="00E6646C" w:rsidTr="00B26EDF">
        <w:tc>
          <w:tcPr>
            <w:tcW w:w="2518" w:type="dxa"/>
          </w:tcPr>
          <w:p w:rsidR="00D729B7" w:rsidRDefault="00D729B7" w:rsidP="009A31B7">
            <w:pPr>
              <w:pStyle w:val="NoSpacing"/>
              <w:rPr>
                <w:rFonts w:ascii="Arial" w:hAnsi="Arial" w:cs="Arial"/>
              </w:rPr>
            </w:pPr>
            <w:r w:rsidRPr="00E6646C">
              <w:rPr>
                <w:rFonts w:ascii="Arial" w:hAnsi="Arial" w:cs="Arial"/>
              </w:rPr>
              <w:t>John Coutts (JC)</w:t>
            </w:r>
          </w:p>
        </w:tc>
        <w:tc>
          <w:tcPr>
            <w:tcW w:w="6724" w:type="dxa"/>
          </w:tcPr>
          <w:p w:rsidR="00D729B7" w:rsidRPr="00CA533B" w:rsidRDefault="00D729B7" w:rsidP="00735688">
            <w:pPr>
              <w:rPr>
                <w:rFonts w:ascii="Arial" w:hAnsi="Arial" w:cs="Arial"/>
                <w:b/>
                <w:noProof/>
                <w:lang w:eastAsia="en-GB"/>
              </w:rPr>
            </w:pPr>
            <w:r>
              <w:rPr>
                <w:rFonts w:ascii="Arial" w:hAnsi="Arial" w:cs="Arial"/>
                <w:b/>
                <w:noProof/>
                <w:lang w:eastAsia="en-GB"/>
              </w:rPr>
              <w:t>Review guidance on whether governors can join or observe audit committees</w:t>
            </w:r>
            <w:r w:rsidRPr="001D61B7">
              <w:rPr>
                <w:rFonts w:ascii="Arial" w:hAnsi="Arial" w:cs="Arial"/>
                <w:b/>
                <w:noProof/>
                <w:lang w:eastAsia="en-GB"/>
              </w:rPr>
              <w:t xml:space="preserve">. </w:t>
            </w:r>
          </w:p>
        </w:tc>
      </w:tr>
      <w:tr w:rsidR="00D729B7" w:rsidRPr="00E6646C" w:rsidTr="00B26EDF">
        <w:tc>
          <w:tcPr>
            <w:tcW w:w="2518" w:type="dxa"/>
          </w:tcPr>
          <w:p w:rsidR="00D729B7" w:rsidRDefault="00D729B7" w:rsidP="009A31B7">
            <w:pPr>
              <w:pStyle w:val="NoSpacing"/>
              <w:rPr>
                <w:rFonts w:ascii="Arial" w:hAnsi="Arial" w:cs="Arial"/>
              </w:rPr>
            </w:pPr>
            <w:r w:rsidRPr="00E6646C">
              <w:rPr>
                <w:rFonts w:ascii="Arial" w:hAnsi="Arial" w:cs="Arial"/>
              </w:rPr>
              <w:t>Claire Mescia (CM)</w:t>
            </w:r>
          </w:p>
        </w:tc>
        <w:tc>
          <w:tcPr>
            <w:tcW w:w="6724" w:type="dxa"/>
          </w:tcPr>
          <w:p w:rsidR="00D729B7" w:rsidRPr="00735688" w:rsidRDefault="00D729B7" w:rsidP="00735688">
            <w:pPr>
              <w:rPr>
                <w:rFonts w:ascii="Arial" w:hAnsi="Arial" w:cs="Arial"/>
                <w:b/>
              </w:rPr>
            </w:pPr>
            <w:r>
              <w:rPr>
                <w:rFonts w:ascii="Arial" w:hAnsi="Arial" w:cs="Arial"/>
                <w:b/>
              </w:rPr>
              <w:t>A</w:t>
            </w:r>
            <w:r w:rsidRPr="001A2CD1">
              <w:rPr>
                <w:rFonts w:ascii="Arial" w:hAnsi="Arial" w:cs="Arial"/>
                <w:b/>
              </w:rPr>
              <w:t xml:space="preserve"> suite of template documents such as the </w:t>
            </w:r>
            <w:r>
              <w:rPr>
                <w:rFonts w:ascii="Arial" w:hAnsi="Arial" w:cs="Arial"/>
                <w:b/>
              </w:rPr>
              <w:t xml:space="preserve">governor code of </w:t>
            </w:r>
            <w:r>
              <w:rPr>
                <w:rFonts w:ascii="Arial" w:hAnsi="Arial" w:cs="Arial"/>
                <w:b/>
              </w:rPr>
              <w:lastRenderedPageBreak/>
              <w:t>conduct to be explored this y</w:t>
            </w:r>
            <w:r w:rsidR="00FF0378">
              <w:rPr>
                <w:rFonts w:ascii="Arial" w:hAnsi="Arial" w:cs="Arial"/>
                <w:b/>
              </w:rPr>
              <w:t xml:space="preserve">ear after immediate priorities </w:t>
            </w:r>
            <w:r>
              <w:rPr>
                <w:rFonts w:ascii="Arial" w:hAnsi="Arial" w:cs="Arial"/>
                <w:b/>
              </w:rPr>
              <w:t>are delivered</w:t>
            </w:r>
            <w:r w:rsidR="00FA505D">
              <w:rPr>
                <w:rFonts w:ascii="Arial" w:hAnsi="Arial" w:cs="Arial"/>
                <w:b/>
              </w:rPr>
              <w:t>.</w:t>
            </w:r>
          </w:p>
        </w:tc>
      </w:tr>
      <w:tr w:rsidR="00D729B7" w:rsidRPr="00E6646C" w:rsidTr="00B26EDF">
        <w:tc>
          <w:tcPr>
            <w:tcW w:w="2518" w:type="dxa"/>
          </w:tcPr>
          <w:p w:rsidR="00D729B7" w:rsidRDefault="00D729B7" w:rsidP="009A31B7">
            <w:pPr>
              <w:pStyle w:val="NoSpacing"/>
              <w:rPr>
                <w:rFonts w:ascii="Arial" w:hAnsi="Arial" w:cs="Arial"/>
              </w:rPr>
            </w:pPr>
            <w:r>
              <w:rPr>
                <w:rFonts w:ascii="Arial" w:hAnsi="Arial" w:cs="Arial"/>
              </w:rPr>
              <w:lastRenderedPageBreak/>
              <w:t>Claire Mescia (CM)</w:t>
            </w:r>
          </w:p>
        </w:tc>
        <w:tc>
          <w:tcPr>
            <w:tcW w:w="6724" w:type="dxa"/>
          </w:tcPr>
          <w:p w:rsidR="00D729B7" w:rsidRDefault="00D729B7" w:rsidP="00FA505D">
            <w:pPr>
              <w:rPr>
                <w:rFonts w:ascii="Arial" w:hAnsi="Arial" w:cs="Arial"/>
                <w:b/>
              </w:rPr>
            </w:pPr>
            <w:r>
              <w:rPr>
                <w:rFonts w:ascii="Arial" w:hAnsi="Arial" w:cs="Arial"/>
                <w:b/>
              </w:rPr>
              <w:t>Take forward suggestions</w:t>
            </w:r>
            <w:r w:rsidR="00FA505D">
              <w:rPr>
                <w:rFonts w:ascii="Arial" w:hAnsi="Arial" w:cs="Arial"/>
                <w:b/>
              </w:rPr>
              <w:t xml:space="preserve"> of</w:t>
            </w:r>
            <w:r>
              <w:rPr>
                <w:rFonts w:ascii="Arial" w:hAnsi="Arial" w:cs="Arial"/>
                <w:b/>
              </w:rPr>
              <w:t xml:space="preserve"> improvement</w:t>
            </w:r>
            <w:r w:rsidR="00AB5E6C">
              <w:rPr>
                <w:rFonts w:ascii="Arial" w:hAnsi="Arial" w:cs="Arial"/>
                <w:b/>
              </w:rPr>
              <w:t>s</w:t>
            </w:r>
            <w:r>
              <w:rPr>
                <w:rFonts w:ascii="Arial" w:hAnsi="Arial" w:cs="Arial"/>
                <w:b/>
              </w:rPr>
              <w:t xml:space="preserve"> </w:t>
            </w:r>
            <w:r w:rsidR="00FA505D">
              <w:rPr>
                <w:rFonts w:ascii="Arial" w:hAnsi="Arial" w:cs="Arial"/>
                <w:b/>
              </w:rPr>
              <w:t>for the next</w:t>
            </w:r>
            <w:r>
              <w:rPr>
                <w:rFonts w:ascii="Arial" w:hAnsi="Arial" w:cs="Arial"/>
                <w:b/>
              </w:rPr>
              <w:t xml:space="preserve"> Governor Focus Conference.</w:t>
            </w:r>
          </w:p>
        </w:tc>
      </w:tr>
      <w:tr w:rsidR="00D729B7" w:rsidRPr="00E6646C" w:rsidTr="00B26EDF">
        <w:tc>
          <w:tcPr>
            <w:tcW w:w="2518" w:type="dxa"/>
          </w:tcPr>
          <w:p w:rsidR="00D729B7" w:rsidRDefault="00D729B7" w:rsidP="009A31B7">
            <w:pPr>
              <w:pStyle w:val="NoSpacing"/>
              <w:rPr>
                <w:rFonts w:ascii="Arial" w:hAnsi="Arial" w:cs="Arial"/>
              </w:rPr>
            </w:pPr>
            <w:r>
              <w:rPr>
                <w:rFonts w:ascii="Arial" w:hAnsi="Arial" w:cs="Arial"/>
              </w:rPr>
              <w:t>Claire Mescia (CM)</w:t>
            </w:r>
          </w:p>
        </w:tc>
        <w:tc>
          <w:tcPr>
            <w:tcW w:w="6724" w:type="dxa"/>
          </w:tcPr>
          <w:p w:rsidR="00D729B7" w:rsidRDefault="00D729B7" w:rsidP="00735688">
            <w:pPr>
              <w:rPr>
                <w:rFonts w:ascii="Arial" w:hAnsi="Arial" w:cs="Arial"/>
                <w:b/>
              </w:rPr>
            </w:pPr>
            <w:r>
              <w:rPr>
                <w:rFonts w:ascii="Arial" w:hAnsi="Arial" w:cs="Arial"/>
                <w:b/>
              </w:rPr>
              <w:t>P</w:t>
            </w:r>
            <w:r w:rsidRPr="00E867B0">
              <w:rPr>
                <w:rFonts w:ascii="Arial" w:hAnsi="Arial" w:cs="Arial"/>
                <w:b/>
              </w:rPr>
              <w:t>resent the results of the lead governor survey at the next meeting</w:t>
            </w:r>
            <w:r w:rsidR="00FA505D">
              <w:rPr>
                <w:rFonts w:ascii="Arial" w:hAnsi="Arial" w:cs="Arial"/>
                <w:b/>
              </w:rPr>
              <w:t>.</w:t>
            </w:r>
          </w:p>
        </w:tc>
      </w:tr>
      <w:tr w:rsidR="00D729B7" w:rsidRPr="00E6646C" w:rsidTr="00B26EDF">
        <w:tc>
          <w:tcPr>
            <w:tcW w:w="2518" w:type="dxa"/>
          </w:tcPr>
          <w:p w:rsidR="00D729B7" w:rsidRDefault="00D729B7" w:rsidP="009A31B7">
            <w:pPr>
              <w:pStyle w:val="NoSpacing"/>
              <w:rPr>
                <w:rFonts w:ascii="Arial" w:hAnsi="Arial" w:cs="Arial"/>
              </w:rPr>
            </w:pPr>
            <w:r>
              <w:rPr>
                <w:rFonts w:ascii="Arial" w:hAnsi="Arial" w:cs="Arial"/>
              </w:rPr>
              <w:t>Claire Mescia (CM)</w:t>
            </w:r>
          </w:p>
        </w:tc>
        <w:tc>
          <w:tcPr>
            <w:tcW w:w="6724" w:type="dxa"/>
          </w:tcPr>
          <w:p w:rsidR="00D729B7" w:rsidRDefault="00D729B7" w:rsidP="00D729B7">
            <w:pPr>
              <w:rPr>
                <w:rFonts w:ascii="Arial" w:hAnsi="Arial" w:cs="Arial"/>
                <w:b/>
              </w:rPr>
            </w:pPr>
            <w:r>
              <w:rPr>
                <w:rFonts w:ascii="Arial" w:hAnsi="Arial" w:cs="Arial"/>
                <w:b/>
              </w:rPr>
              <w:t>Change the</w:t>
            </w:r>
            <w:r w:rsidRPr="002A788B">
              <w:rPr>
                <w:rFonts w:ascii="Arial" w:hAnsi="Arial" w:cs="Arial"/>
                <w:b/>
              </w:rPr>
              <w:t xml:space="preserve"> wording of question four on the lead governor survey.</w:t>
            </w:r>
            <w:r w:rsidRPr="00263728">
              <w:rPr>
                <w:rFonts w:ascii="Arial" w:hAnsi="Arial" w:cs="Arial"/>
                <w:b/>
              </w:rPr>
              <w:t xml:space="preserve"> </w:t>
            </w:r>
          </w:p>
        </w:tc>
      </w:tr>
      <w:tr w:rsidR="00D729B7" w:rsidRPr="00E6646C" w:rsidTr="00B26EDF">
        <w:tc>
          <w:tcPr>
            <w:tcW w:w="2518" w:type="dxa"/>
          </w:tcPr>
          <w:p w:rsidR="00D729B7" w:rsidRDefault="00D729B7" w:rsidP="009A31B7">
            <w:pPr>
              <w:pStyle w:val="NoSpacing"/>
              <w:rPr>
                <w:rFonts w:ascii="Arial" w:hAnsi="Arial" w:cs="Arial"/>
              </w:rPr>
            </w:pPr>
            <w:r>
              <w:rPr>
                <w:rFonts w:ascii="Arial" w:hAnsi="Arial" w:cs="Arial"/>
              </w:rPr>
              <w:t>Claire Mescia (CM)</w:t>
            </w:r>
          </w:p>
        </w:tc>
        <w:tc>
          <w:tcPr>
            <w:tcW w:w="6724" w:type="dxa"/>
          </w:tcPr>
          <w:p w:rsidR="00D729B7" w:rsidRDefault="00D729B7" w:rsidP="00735688">
            <w:pPr>
              <w:rPr>
                <w:rFonts w:ascii="Arial" w:hAnsi="Arial" w:cs="Arial"/>
                <w:b/>
              </w:rPr>
            </w:pPr>
            <w:r>
              <w:rPr>
                <w:rFonts w:ascii="Arial" w:hAnsi="Arial" w:cs="Arial"/>
                <w:b/>
              </w:rPr>
              <w:t>Explore examples of community engagement with East Midlands and South East Ambulance Services.</w:t>
            </w:r>
          </w:p>
        </w:tc>
      </w:tr>
    </w:tbl>
    <w:p w:rsidR="00B26EDF" w:rsidRDefault="00B26EDF">
      <w:pPr>
        <w:rPr>
          <w:rFonts w:ascii="Arial" w:hAnsi="Arial" w:cs="Arial"/>
          <w:b/>
        </w:rPr>
      </w:pPr>
    </w:p>
    <w:p w:rsidR="00D17967" w:rsidRDefault="00D17967" w:rsidP="00D17967">
      <w:pPr>
        <w:pStyle w:val="ListParagraph"/>
        <w:numPr>
          <w:ilvl w:val="0"/>
          <w:numId w:val="1"/>
        </w:numPr>
        <w:rPr>
          <w:rFonts w:ascii="Arial" w:hAnsi="Arial" w:cs="Arial"/>
          <w:b/>
          <w:u w:val="single"/>
        </w:rPr>
      </w:pPr>
      <w:r w:rsidRPr="00863991">
        <w:rPr>
          <w:rFonts w:ascii="Arial" w:hAnsi="Arial" w:cs="Arial"/>
          <w:b/>
          <w:u w:val="single"/>
        </w:rPr>
        <w:t>WELCOME FROM THE CHAIR</w:t>
      </w:r>
    </w:p>
    <w:p w:rsidR="00D17967" w:rsidRDefault="00D17967" w:rsidP="00BA6B77">
      <w:pPr>
        <w:rPr>
          <w:rFonts w:ascii="Arial" w:hAnsi="Arial" w:cs="Arial"/>
        </w:rPr>
      </w:pPr>
      <w:r w:rsidRPr="003E1C95">
        <w:rPr>
          <w:rFonts w:ascii="Arial" w:hAnsi="Arial" w:cs="Arial"/>
        </w:rPr>
        <w:t>FB welcomed the group to the meeting and note</w:t>
      </w:r>
      <w:r>
        <w:rPr>
          <w:rFonts w:ascii="Arial" w:hAnsi="Arial" w:cs="Arial"/>
        </w:rPr>
        <w:t>d</w:t>
      </w:r>
      <w:r w:rsidRPr="003E1C95">
        <w:rPr>
          <w:rFonts w:ascii="Arial" w:hAnsi="Arial" w:cs="Arial"/>
        </w:rPr>
        <w:t xml:space="preserve"> apologies from KA </w:t>
      </w:r>
      <w:r>
        <w:rPr>
          <w:rFonts w:ascii="Arial" w:hAnsi="Arial" w:cs="Arial"/>
        </w:rPr>
        <w:t>and SD. JJ and EW were introduced as new members of the board. It was noted that SB will be ending her term as a governor on 1</w:t>
      </w:r>
      <w:r w:rsidRPr="00D17967">
        <w:rPr>
          <w:rFonts w:ascii="Arial" w:hAnsi="Arial" w:cs="Arial"/>
          <w:vertAlign w:val="superscript"/>
        </w:rPr>
        <w:t>st</w:t>
      </w:r>
      <w:r>
        <w:rPr>
          <w:rFonts w:ascii="Arial" w:hAnsi="Arial" w:cs="Arial"/>
        </w:rPr>
        <w:t xml:space="preserve"> August 2016, so she will attend her last GPB meeting on 28</w:t>
      </w:r>
      <w:r w:rsidRPr="00D17967">
        <w:rPr>
          <w:rFonts w:ascii="Arial" w:hAnsi="Arial" w:cs="Arial"/>
          <w:vertAlign w:val="superscript"/>
        </w:rPr>
        <w:t>th</w:t>
      </w:r>
      <w:r>
        <w:rPr>
          <w:rFonts w:ascii="Arial" w:hAnsi="Arial" w:cs="Arial"/>
        </w:rPr>
        <w:t xml:space="preserve"> July 2016. </w:t>
      </w:r>
    </w:p>
    <w:p w:rsidR="00D17967" w:rsidRDefault="00580797" w:rsidP="00D17967">
      <w:pPr>
        <w:pStyle w:val="ListParagraph"/>
        <w:numPr>
          <w:ilvl w:val="0"/>
          <w:numId w:val="1"/>
        </w:numPr>
        <w:rPr>
          <w:rFonts w:ascii="Arial" w:hAnsi="Arial" w:cs="Arial"/>
          <w:b/>
          <w:u w:val="single"/>
        </w:rPr>
      </w:pPr>
      <w:r>
        <w:rPr>
          <w:rFonts w:ascii="Arial" w:hAnsi="Arial" w:cs="Arial"/>
          <w:b/>
          <w:u w:val="single"/>
        </w:rPr>
        <w:t>PREVIOUS MINUTES AND MATTERS ARISING</w:t>
      </w:r>
    </w:p>
    <w:p w:rsidR="00580797" w:rsidRDefault="00634AB1" w:rsidP="00634AB1">
      <w:pPr>
        <w:rPr>
          <w:rFonts w:ascii="Arial" w:hAnsi="Arial" w:cs="Arial"/>
        </w:rPr>
      </w:pPr>
      <w:r>
        <w:rPr>
          <w:rFonts w:ascii="Arial" w:hAnsi="Arial" w:cs="Arial"/>
        </w:rPr>
        <w:t xml:space="preserve">The group discussed the governance survey results, noting the varying levels of member engagement. On the action </w:t>
      </w:r>
      <w:r w:rsidR="00FF0378">
        <w:rPr>
          <w:rFonts w:ascii="Arial" w:hAnsi="Arial" w:cs="Arial"/>
        </w:rPr>
        <w:t xml:space="preserve">from the previous meeting </w:t>
      </w:r>
      <w:r>
        <w:rPr>
          <w:rFonts w:ascii="Arial" w:hAnsi="Arial" w:cs="Arial"/>
        </w:rPr>
        <w:t xml:space="preserve">to create a GPB election </w:t>
      </w:r>
      <w:r w:rsidR="00FF0378">
        <w:rPr>
          <w:rFonts w:ascii="Arial" w:hAnsi="Arial" w:cs="Arial"/>
        </w:rPr>
        <w:t>committee</w:t>
      </w:r>
      <w:r>
        <w:rPr>
          <w:rFonts w:ascii="Arial" w:hAnsi="Arial" w:cs="Arial"/>
        </w:rPr>
        <w:t xml:space="preserve">, KH stated that the deputy chief executive Simon Hearn </w:t>
      </w:r>
      <w:r w:rsidR="00FF0378">
        <w:rPr>
          <w:rFonts w:ascii="Arial" w:hAnsi="Arial" w:cs="Arial"/>
        </w:rPr>
        <w:t>has</w:t>
      </w:r>
      <w:r>
        <w:rPr>
          <w:rFonts w:ascii="Arial" w:hAnsi="Arial" w:cs="Arial"/>
        </w:rPr>
        <w:t xml:space="preserve"> created an initial briefing on options moving forward. CM commented that NHS Improvement had begun work on updating their guidance on significant transactions. SC noted that NHS Improvement will probably not conduct a consultatio</w:t>
      </w:r>
      <w:r w:rsidR="00FF0378">
        <w:rPr>
          <w:rFonts w:ascii="Arial" w:hAnsi="Arial" w:cs="Arial"/>
        </w:rPr>
        <w:t>n on this, but that they a</w:t>
      </w:r>
      <w:r>
        <w:rPr>
          <w:rFonts w:ascii="Arial" w:hAnsi="Arial" w:cs="Arial"/>
        </w:rPr>
        <w:t xml:space="preserve">re keen to consult on new models of care. </w:t>
      </w:r>
    </w:p>
    <w:p w:rsidR="00580797" w:rsidRDefault="00580797" w:rsidP="00580797">
      <w:pPr>
        <w:pStyle w:val="ListParagraph"/>
        <w:numPr>
          <w:ilvl w:val="0"/>
          <w:numId w:val="1"/>
        </w:numPr>
        <w:rPr>
          <w:rFonts w:ascii="Arial" w:hAnsi="Arial" w:cs="Arial"/>
          <w:b/>
          <w:u w:val="single"/>
        </w:rPr>
      </w:pPr>
      <w:r>
        <w:rPr>
          <w:rFonts w:ascii="Arial" w:hAnsi="Arial" w:cs="Arial"/>
          <w:b/>
          <w:u w:val="single"/>
        </w:rPr>
        <w:t>CHANGES TO GPB MEMBERSHIP AND NHS PROVIDERS BOARD REPRESENTATION</w:t>
      </w:r>
    </w:p>
    <w:p w:rsidR="00C93629" w:rsidRDefault="00C93629" w:rsidP="00580797">
      <w:pPr>
        <w:rPr>
          <w:rFonts w:ascii="Arial" w:hAnsi="Arial" w:cs="Arial"/>
        </w:rPr>
      </w:pPr>
      <w:r>
        <w:rPr>
          <w:rFonts w:ascii="Arial" w:hAnsi="Arial" w:cs="Arial"/>
        </w:rPr>
        <w:t xml:space="preserve">SC reminded the group of the current </w:t>
      </w:r>
      <w:r w:rsidR="00FF0378">
        <w:rPr>
          <w:rFonts w:ascii="Arial" w:hAnsi="Arial" w:cs="Arial"/>
        </w:rPr>
        <w:t xml:space="preserve">GPB </w:t>
      </w:r>
      <w:r>
        <w:rPr>
          <w:rFonts w:ascii="Arial" w:hAnsi="Arial" w:cs="Arial"/>
        </w:rPr>
        <w:t>membership</w:t>
      </w:r>
      <w:r w:rsidR="00FF0378">
        <w:rPr>
          <w:rFonts w:ascii="Arial" w:hAnsi="Arial" w:cs="Arial"/>
        </w:rPr>
        <w:t xml:space="preserve"> composition</w:t>
      </w:r>
      <w:r>
        <w:rPr>
          <w:rFonts w:ascii="Arial" w:hAnsi="Arial" w:cs="Arial"/>
        </w:rPr>
        <w:t xml:space="preserve"> of the group as outlined in the terms of reference. </w:t>
      </w:r>
      <w:r w:rsidR="006A532E">
        <w:rPr>
          <w:rFonts w:ascii="Arial" w:hAnsi="Arial" w:cs="Arial"/>
        </w:rPr>
        <w:t xml:space="preserve">The main NHS Providers board are in the process of </w:t>
      </w:r>
      <w:r w:rsidR="00FF0378">
        <w:rPr>
          <w:rFonts w:ascii="Arial" w:hAnsi="Arial" w:cs="Arial"/>
        </w:rPr>
        <w:t xml:space="preserve">electing new members </w:t>
      </w:r>
      <w:r w:rsidR="006A532E">
        <w:rPr>
          <w:rFonts w:ascii="Arial" w:hAnsi="Arial" w:cs="Arial"/>
        </w:rPr>
        <w:t>and</w:t>
      </w:r>
      <w:r w:rsidR="00DE63D4">
        <w:rPr>
          <w:rFonts w:ascii="Arial" w:hAnsi="Arial" w:cs="Arial"/>
        </w:rPr>
        <w:t xml:space="preserve"> therefore</w:t>
      </w:r>
      <w:r w:rsidR="006A532E">
        <w:rPr>
          <w:rFonts w:ascii="Arial" w:hAnsi="Arial" w:cs="Arial"/>
        </w:rPr>
        <w:t xml:space="preserve"> SC suggested waiting until July to see the result</w:t>
      </w:r>
      <w:r w:rsidR="00DE63D4">
        <w:rPr>
          <w:rFonts w:ascii="Arial" w:hAnsi="Arial" w:cs="Arial"/>
        </w:rPr>
        <w:t>s of the elections</w:t>
      </w:r>
      <w:r w:rsidR="006A532E">
        <w:rPr>
          <w:rFonts w:ascii="Arial" w:hAnsi="Arial" w:cs="Arial"/>
        </w:rPr>
        <w:t xml:space="preserve"> before appointing a new chair. SD will remain as a chair representative of the GPB. </w:t>
      </w:r>
    </w:p>
    <w:p w:rsidR="00321C5E" w:rsidRPr="00321C5E" w:rsidRDefault="00321C5E" w:rsidP="00D30236">
      <w:pPr>
        <w:rPr>
          <w:rFonts w:ascii="Arial" w:hAnsi="Arial" w:cs="Arial"/>
          <w:b/>
        </w:rPr>
      </w:pPr>
      <w:r w:rsidRPr="00321C5E">
        <w:rPr>
          <w:rFonts w:ascii="Arial" w:hAnsi="Arial" w:cs="Arial"/>
          <w:b/>
        </w:rPr>
        <w:t>ACTION – SC to ask the NHS Providers board to appoint a chair to the governor policy board following the election results in July</w:t>
      </w:r>
      <w:r w:rsidR="00F1319A">
        <w:rPr>
          <w:rFonts w:ascii="Arial" w:hAnsi="Arial" w:cs="Arial"/>
          <w:b/>
        </w:rPr>
        <w:t>.</w:t>
      </w:r>
    </w:p>
    <w:p w:rsidR="00580797" w:rsidRDefault="00580797" w:rsidP="00580797">
      <w:pPr>
        <w:pStyle w:val="ListParagraph"/>
        <w:numPr>
          <w:ilvl w:val="0"/>
          <w:numId w:val="1"/>
        </w:numPr>
        <w:rPr>
          <w:rFonts w:ascii="Arial" w:hAnsi="Arial" w:cs="Arial"/>
          <w:b/>
          <w:u w:val="single"/>
        </w:rPr>
      </w:pPr>
      <w:r>
        <w:rPr>
          <w:rFonts w:ascii="Arial" w:hAnsi="Arial" w:cs="Arial"/>
          <w:b/>
          <w:u w:val="single"/>
        </w:rPr>
        <w:t>PROGRESS REPORT</w:t>
      </w:r>
    </w:p>
    <w:p w:rsidR="00DB2CF2" w:rsidRDefault="00855B50" w:rsidP="00623736">
      <w:pPr>
        <w:rPr>
          <w:rFonts w:ascii="Arial" w:hAnsi="Arial" w:cs="Arial"/>
        </w:rPr>
      </w:pPr>
      <w:r>
        <w:rPr>
          <w:rFonts w:ascii="Arial" w:hAnsi="Arial" w:cs="Arial"/>
        </w:rPr>
        <w:t xml:space="preserve">CM presented the governor support programme progress report for 2015/16, highlighting the success of the various products </w:t>
      </w:r>
      <w:r w:rsidR="00DB2CF2">
        <w:rPr>
          <w:rFonts w:ascii="Arial" w:hAnsi="Arial" w:cs="Arial"/>
        </w:rPr>
        <w:t xml:space="preserve">including </w:t>
      </w:r>
      <w:r>
        <w:rPr>
          <w:rFonts w:ascii="Arial" w:hAnsi="Arial" w:cs="Arial"/>
        </w:rPr>
        <w:t xml:space="preserve">the governor focus conference, quarterly governor newsletter, regional development workshops, </w:t>
      </w:r>
      <w:r w:rsidR="00DB2CF2">
        <w:rPr>
          <w:rFonts w:ascii="Arial" w:hAnsi="Arial" w:cs="Arial"/>
        </w:rPr>
        <w:t xml:space="preserve">governor </w:t>
      </w:r>
      <w:r>
        <w:rPr>
          <w:rFonts w:ascii="Arial" w:hAnsi="Arial" w:cs="Arial"/>
        </w:rPr>
        <w:t xml:space="preserve">policy briefings, </w:t>
      </w:r>
      <w:r w:rsidR="00483583">
        <w:rPr>
          <w:rFonts w:ascii="Arial" w:hAnsi="Arial" w:cs="Arial"/>
        </w:rPr>
        <w:t xml:space="preserve">induction toolkit, website resources, surveys, case studies, jargon buster, the e-learning platform as well as others. </w:t>
      </w:r>
    </w:p>
    <w:p w:rsidR="00DB2CF2" w:rsidRDefault="00483583" w:rsidP="00623736">
      <w:pPr>
        <w:rPr>
          <w:rFonts w:ascii="Arial" w:hAnsi="Arial" w:cs="Arial"/>
        </w:rPr>
      </w:pPr>
      <w:r>
        <w:rPr>
          <w:rFonts w:ascii="Arial" w:hAnsi="Arial" w:cs="Arial"/>
        </w:rPr>
        <w:t>CM commented on</w:t>
      </w:r>
      <w:r w:rsidR="00FF0378">
        <w:rPr>
          <w:rFonts w:ascii="Arial" w:hAnsi="Arial" w:cs="Arial"/>
        </w:rPr>
        <w:t xml:space="preserve"> the productive </w:t>
      </w:r>
      <w:r>
        <w:rPr>
          <w:rFonts w:ascii="Arial" w:hAnsi="Arial" w:cs="Arial"/>
        </w:rPr>
        <w:t xml:space="preserve">relationship between NHS Providers and NCVO </w:t>
      </w:r>
      <w:r w:rsidR="002D5F5B">
        <w:rPr>
          <w:rFonts w:ascii="Arial" w:hAnsi="Arial" w:cs="Arial"/>
        </w:rPr>
        <w:t xml:space="preserve">which has developed due to the effort </w:t>
      </w:r>
      <w:r>
        <w:rPr>
          <w:rFonts w:ascii="Arial" w:hAnsi="Arial" w:cs="Arial"/>
        </w:rPr>
        <w:t xml:space="preserve">to raise the profile of NHS governors during Volunteers’ Week. </w:t>
      </w:r>
      <w:r w:rsidR="002517C8">
        <w:rPr>
          <w:rFonts w:ascii="Arial" w:hAnsi="Arial" w:cs="Arial"/>
        </w:rPr>
        <w:t xml:space="preserve">PF commented that this was a positive development. </w:t>
      </w:r>
      <w:r w:rsidR="00DB2CF2">
        <w:rPr>
          <w:rFonts w:ascii="Arial" w:hAnsi="Arial" w:cs="Arial"/>
        </w:rPr>
        <w:t>V</w:t>
      </w:r>
      <w:r w:rsidR="00550F71">
        <w:rPr>
          <w:rFonts w:ascii="Arial" w:hAnsi="Arial" w:cs="Arial"/>
        </w:rPr>
        <w:t>ideos have</w:t>
      </w:r>
      <w:r w:rsidR="00DB2CF2">
        <w:rPr>
          <w:rFonts w:ascii="Arial" w:hAnsi="Arial" w:cs="Arial"/>
        </w:rPr>
        <w:t xml:space="preserve"> </w:t>
      </w:r>
      <w:r w:rsidR="00C812CC">
        <w:rPr>
          <w:rFonts w:ascii="Arial" w:hAnsi="Arial" w:cs="Arial"/>
        </w:rPr>
        <w:t>been produced</w:t>
      </w:r>
      <w:r w:rsidR="006A2EBC">
        <w:rPr>
          <w:rFonts w:ascii="Arial" w:hAnsi="Arial" w:cs="Arial"/>
        </w:rPr>
        <w:t xml:space="preserve"> to raise awareness about governor issues </w:t>
      </w:r>
      <w:r w:rsidR="00DB2CF2">
        <w:rPr>
          <w:rFonts w:ascii="Arial" w:hAnsi="Arial" w:cs="Arial"/>
        </w:rPr>
        <w:t>and there has also been</w:t>
      </w:r>
      <w:r w:rsidR="006A2EBC">
        <w:rPr>
          <w:rFonts w:ascii="Arial" w:hAnsi="Arial" w:cs="Arial"/>
        </w:rPr>
        <w:t xml:space="preserve"> greater </w:t>
      </w:r>
      <w:r w:rsidR="00DB2CF2">
        <w:rPr>
          <w:rFonts w:ascii="Arial" w:hAnsi="Arial" w:cs="Arial"/>
        </w:rPr>
        <w:t>engagement</w:t>
      </w:r>
      <w:r w:rsidR="00550F71">
        <w:rPr>
          <w:rFonts w:ascii="Arial" w:hAnsi="Arial" w:cs="Arial"/>
        </w:rPr>
        <w:t xml:space="preserve"> with </w:t>
      </w:r>
      <w:r w:rsidR="00550F71">
        <w:rPr>
          <w:rFonts w:ascii="Arial" w:hAnsi="Arial" w:cs="Arial"/>
        </w:rPr>
        <w:lastRenderedPageBreak/>
        <w:t xml:space="preserve">governors and key stakeholders </w:t>
      </w:r>
      <w:r w:rsidR="006A2EBC">
        <w:rPr>
          <w:rFonts w:ascii="Arial" w:hAnsi="Arial" w:cs="Arial"/>
        </w:rPr>
        <w:t>on social media.</w:t>
      </w:r>
      <w:r w:rsidR="00C812CC">
        <w:rPr>
          <w:rFonts w:ascii="Arial" w:hAnsi="Arial" w:cs="Arial"/>
        </w:rPr>
        <w:t xml:space="preserve"> </w:t>
      </w:r>
      <w:r>
        <w:rPr>
          <w:rFonts w:ascii="Arial" w:hAnsi="Arial" w:cs="Arial"/>
        </w:rPr>
        <w:t xml:space="preserve">There </w:t>
      </w:r>
      <w:r w:rsidR="00550F71">
        <w:rPr>
          <w:rFonts w:ascii="Arial" w:hAnsi="Arial" w:cs="Arial"/>
        </w:rPr>
        <w:t>has been greater</w:t>
      </w:r>
      <w:r>
        <w:rPr>
          <w:rFonts w:ascii="Arial" w:hAnsi="Arial" w:cs="Arial"/>
        </w:rPr>
        <w:t xml:space="preserve"> collaboration with NHS England to encourage pro</w:t>
      </w:r>
      <w:r w:rsidR="00DB2CF2">
        <w:rPr>
          <w:rFonts w:ascii="Arial" w:hAnsi="Arial" w:cs="Arial"/>
        </w:rPr>
        <w:t xml:space="preserve">viders to invest in volunteers. </w:t>
      </w:r>
      <w:r>
        <w:rPr>
          <w:rFonts w:ascii="Arial" w:hAnsi="Arial" w:cs="Arial"/>
        </w:rPr>
        <w:t>NHS Providers has</w:t>
      </w:r>
      <w:r w:rsidR="00550F71">
        <w:rPr>
          <w:rFonts w:ascii="Arial" w:hAnsi="Arial" w:cs="Arial"/>
        </w:rPr>
        <w:t xml:space="preserve"> also </w:t>
      </w:r>
      <w:r>
        <w:rPr>
          <w:rFonts w:ascii="Arial" w:hAnsi="Arial" w:cs="Arial"/>
        </w:rPr>
        <w:t xml:space="preserve">worked closely with the </w:t>
      </w:r>
      <w:r w:rsidR="00550F71">
        <w:rPr>
          <w:rFonts w:ascii="Arial" w:hAnsi="Arial" w:cs="Arial"/>
        </w:rPr>
        <w:t>Care Quality Commission (</w:t>
      </w:r>
      <w:r>
        <w:rPr>
          <w:rFonts w:ascii="Arial" w:hAnsi="Arial" w:cs="Arial"/>
        </w:rPr>
        <w:t>CQC</w:t>
      </w:r>
      <w:r w:rsidR="00550F71">
        <w:rPr>
          <w:rFonts w:ascii="Arial" w:hAnsi="Arial" w:cs="Arial"/>
        </w:rPr>
        <w:t>)</w:t>
      </w:r>
      <w:r>
        <w:rPr>
          <w:rFonts w:ascii="Arial" w:hAnsi="Arial" w:cs="Arial"/>
        </w:rPr>
        <w:t xml:space="preserve"> to improve its engagement wit</w:t>
      </w:r>
      <w:r w:rsidR="00DD05BC">
        <w:rPr>
          <w:rFonts w:ascii="Arial" w:hAnsi="Arial" w:cs="Arial"/>
        </w:rPr>
        <w:t xml:space="preserve">h governors during inspections, </w:t>
      </w:r>
      <w:r w:rsidR="00550F71">
        <w:rPr>
          <w:rFonts w:ascii="Arial" w:hAnsi="Arial" w:cs="Arial"/>
        </w:rPr>
        <w:t>contributing to the creation of</w:t>
      </w:r>
      <w:r w:rsidR="00DD05BC">
        <w:rPr>
          <w:rFonts w:ascii="Arial" w:hAnsi="Arial" w:cs="Arial"/>
        </w:rPr>
        <w:t xml:space="preserve"> a guidance document </w:t>
      </w:r>
      <w:r w:rsidR="00DB2CF2">
        <w:rPr>
          <w:rFonts w:ascii="Arial" w:hAnsi="Arial" w:cs="Arial"/>
        </w:rPr>
        <w:t xml:space="preserve">on the inspection process </w:t>
      </w:r>
      <w:r w:rsidR="00DD05BC">
        <w:rPr>
          <w:rFonts w:ascii="Arial" w:hAnsi="Arial" w:cs="Arial"/>
        </w:rPr>
        <w:t>and facilitating consultation</w:t>
      </w:r>
      <w:r w:rsidR="00DB2CF2">
        <w:rPr>
          <w:rFonts w:ascii="Arial" w:hAnsi="Arial" w:cs="Arial"/>
        </w:rPr>
        <w:t xml:space="preserve"> with governors</w:t>
      </w:r>
      <w:r w:rsidR="00DD05BC">
        <w:rPr>
          <w:rFonts w:ascii="Arial" w:hAnsi="Arial" w:cs="Arial"/>
        </w:rPr>
        <w:t xml:space="preserve"> </w:t>
      </w:r>
      <w:r w:rsidR="00550F71">
        <w:rPr>
          <w:rFonts w:ascii="Arial" w:hAnsi="Arial" w:cs="Arial"/>
        </w:rPr>
        <w:t xml:space="preserve">via </w:t>
      </w:r>
      <w:r w:rsidR="00DD05BC">
        <w:rPr>
          <w:rFonts w:ascii="Arial" w:hAnsi="Arial" w:cs="Arial"/>
        </w:rPr>
        <w:t xml:space="preserve">regional governor development workshops. </w:t>
      </w:r>
    </w:p>
    <w:p w:rsidR="00623736" w:rsidRDefault="003E451F" w:rsidP="00623736">
      <w:pPr>
        <w:rPr>
          <w:rFonts w:ascii="Arial" w:hAnsi="Arial" w:cs="Arial"/>
        </w:rPr>
      </w:pPr>
      <w:r>
        <w:rPr>
          <w:rFonts w:ascii="Arial" w:hAnsi="Arial" w:cs="Arial"/>
        </w:rPr>
        <w:t xml:space="preserve">In terms of </w:t>
      </w:r>
      <w:r w:rsidR="0053264D">
        <w:rPr>
          <w:rFonts w:ascii="Arial" w:hAnsi="Arial" w:cs="Arial"/>
        </w:rPr>
        <w:t>GovernWell</w:t>
      </w:r>
      <w:r>
        <w:rPr>
          <w:rFonts w:ascii="Arial" w:hAnsi="Arial" w:cs="Arial"/>
        </w:rPr>
        <w:t xml:space="preserve"> training, more trainers are being recruited such </w:t>
      </w:r>
      <w:r w:rsidR="00FC2F9E">
        <w:rPr>
          <w:rFonts w:ascii="Arial" w:hAnsi="Arial" w:cs="Arial"/>
        </w:rPr>
        <w:t xml:space="preserve">representatives from </w:t>
      </w:r>
      <w:r>
        <w:rPr>
          <w:rFonts w:ascii="Arial" w:hAnsi="Arial" w:cs="Arial"/>
        </w:rPr>
        <w:t>Future Focused Finance</w:t>
      </w:r>
      <w:r w:rsidR="00FC2F9E">
        <w:rPr>
          <w:rFonts w:ascii="Arial" w:hAnsi="Arial" w:cs="Arial"/>
        </w:rPr>
        <w:t>, who will deliver the finance module</w:t>
      </w:r>
      <w:r>
        <w:rPr>
          <w:rFonts w:ascii="Arial" w:hAnsi="Arial" w:cs="Arial"/>
        </w:rPr>
        <w:t xml:space="preserve">. There will a database upgrade at NHS Providers </w:t>
      </w:r>
      <w:r w:rsidR="0046265F">
        <w:rPr>
          <w:rFonts w:ascii="Arial" w:hAnsi="Arial" w:cs="Arial"/>
        </w:rPr>
        <w:t>which will present an opportunity to stream the administration of the GovernWell programme</w:t>
      </w:r>
      <w:r>
        <w:rPr>
          <w:rFonts w:ascii="Arial" w:hAnsi="Arial" w:cs="Arial"/>
        </w:rPr>
        <w:t xml:space="preserve">. </w:t>
      </w:r>
      <w:r w:rsidR="00623736">
        <w:rPr>
          <w:rFonts w:ascii="Arial" w:hAnsi="Arial" w:cs="Arial"/>
        </w:rPr>
        <w:t xml:space="preserve">SB commented that the information and training provided by the governor support team was excellent and much appreciated. </w:t>
      </w:r>
    </w:p>
    <w:p w:rsidR="003E451F" w:rsidRDefault="003E451F" w:rsidP="00D30236">
      <w:pPr>
        <w:rPr>
          <w:rFonts w:ascii="Arial" w:hAnsi="Arial" w:cs="Arial"/>
        </w:rPr>
      </w:pPr>
      <w:r>
        <w:rPr>
          <w:rFonts w:ascii="Arial" w:hAnsi="Arial" w:cs="Arial"/>
        </w:rPr>
        <w:t xml:space="preserve">FB asked the group, including the new members, to reflect on the governor policy board group and whether they </w:t>
      </w:r>
      <w:r w:rsidR="002517C8">
        <w:rPr>
          <w:rFonts w:ascii="Arial" w:hAnsi="Arial" w:cs="Arial"/>
        </w:rPr>
        <w:t xml:space="preserve">were fulfilling their objectives. </w:t>
      </w:r>
      <w:r w:rsidR="00036DD3">
        <w:rPr>
          <w:rFonts w:ascii="Arial" w:hAnsi="Arial" w:cs="Arial"/>
        </w:rPr>
        <w:t xml:space="preserve">This issue would be explored further at a future meeting. </w:t>
      </w:r>
    </w:p>
    <w:p w:rsidR="009D7168" w:rsidRDefault="009D7168" w:rsidP="00D30236">
      <w:pPr>
        <w:rPr>
          <w:rFonts w:ascii="Arial" w:hAnsi="Arial" w:cs="Arial"/>
        </w:rPr>
      </w:pPr>
      <w:r w:rsidRPr="009D7168">
        <w:rPr>
          <w:rFonts w:ascii="Arial" w:hAnsi="Arial" w:cs="Arial"/>
          <w:b/>
        </w:rPr>
        <w:t xml:space="preserve">ACTION </w:t>
      </w:r>
      <w:r>
        <w:rPr>
          <w:rFonts w:ascii="Arial" w:hAnsi="Arial" w:cs="Arial"/>
          <w:b/>
        </w:rPr>
        <w:t>–</w:t>
      </w:r>
      <w:r>
        <w:rPr>
          <w:rFonts w:ascii="Arial" w:hAnsi="Arial" w:cs="Arial"/>
        </w:rPr>
        <w:t xml:space="preserve"> </w:t>
      </w:r>
      <w:r w:rsidRPr="009D7168">
        <w:rPr>
          <w:rFonts w:ascii="Arial" w:hAnsi="Arial" w:cs="Arial"/>
          <w:b/>
        </w:rPr>
        <w:t>All to reflect</w:t>
      </w:r>
      <w:r>
        <w:rPr>
          <w:rFonts w:ascii="Arial" w:hAnsi="Arial" w:cs="Arial"/>
          <w:b/>
        </w:rPr>
        <w:t xml:space="preserve"> on the role of the GPB and whether it was fulfilling its objectives. This issue will be explored further at a future meeting.</w:t>
      </w:r>
    </w:p>
    <w:p w:rsidR="002517C8" w:rsidRDefault="002517C8" w:rsidP="00D30236">
      <w:pPr>
        <w:rPr>
          <w:rFonts w:ascii="Arial" w:hAnsi="Arial" w:cs="Arial"/>
          <w:noProof/>
          <w:lang w:eastAsia="en-GB"/>
        </w:rPr>
      </w:pPr>
      <w:r>
        <w:rPr>
          <w:rFonts w:ascii="Arial" w:hAnsi="Arial" w:cs="Arial"/>
        </w:rPr>
        <w:t xml:space="preserve">JJ commented </w:t>
      </w:r>
      <w:r w:rsidR="001531B3">
        <w:rPr>
          <w:rFonts w:ascii="Arial" w:hAnsi="Arial" w:cs="Arial"/>
        </w:rPr>
        <w:t xml:space="preserve">that finance is an area of concern for him and proposed whether trusts should develop standardised financial ratios. </w:t>
      </w:r>
      <w:r w:rsidR="00A60476">
        <w:rPr>
          <w:rFonts w:ascii="Arial" w:hAnsi="Arial" w:cs="Arial"/>
        </w:rPr>
        <w:t xml:space="preserve">SC suggested that the emphasis should be placed on sharing practice rather than making recommendations and standardising processes. </w:t>
      </w:r>
    </w:p>
    <w:p w:rsidR="004906AC" w:rsidRDefault="00BA6DE0" w:rsidP="00D30236">
      <w:pPr>
        <w:rPr>
          <w:rFonts w:ascii="Arial" w:hAnsi="Arial" w:cs="Arial"/>
          <w:noProof/>
          <w:lang w:eastAsia="en-GB"/>
        </w:rPr>
      </w:pPr>
      <w:r>
        <w:rPr>
          <w:rFonts w:ascii="Arial" w:hAnsi="Arial" w:cs="Arial"/>
          <w:noProof/>
          <w:lang w:eastAsia="en-GB"/>
        </w:rPr>
        <w:t xml:space="preserve">RU asked the group how governors can be assured if information is </w:t>
      </w:r>
      <w:r w:rsidR="0046265F">
        <w:rPr>
          <w:rFonts w:ascii="Arial" w:hAnsi="Arial" w:cs="Arial"/>
          <w:noProof/>
          <w:lang w:eastAsia="en-GB"/>
        </w:rPr>
        <w:t>not available</w:t>
      </w:r>
      <w:r>
        <w:rPr>
          <w:rFonts w:ascii="Arial" w:hAnsi="Arial" w:cs="Arial"/>
          <w:noProof/>
          <w:lang w:eastAsia="en-GB"/>
        </w:rPr>
        <w:t xml:space="preserve">. </w:t>
      </w:r>
      <w:r w:rsidR="004906AC">
        <w:rPr>
          <w:rFonts w:ascii="Arial" w:hAnsi="Arial" w:cs="Arial"/>
          <w:noProof/>
          <w:lang w:eastAsia="en-GB"/>
        </w:rPr>
        <w:t xml:space="preserve">FB suggested the key is to develop good relationships with the auditor and SC concurred adding it is important to ask holding to account questions to ensure </w:t>
      </w:r>
      <w:r w:rsidR="0046265F">
        <w:rPr>
          <w:rFonts w:ascii="Arial" w:hAnsi="Arial" w:cs="Arial"/>
          <w:noProof/>
          <w:lang w:eastAsia="en-GB"/>
        </w:rPr>
        <w:t xml:space="preserve">that </w:t>
      </w:r>
      <w:r w:rsidR="004906AC">
        <w:rPr>
          <w:rFonts w:ascii="Arial" w:hAnsi="Arial" w:cs="Arial"/>
          <w:noProof/>
          <w:lang w:eastAsia="en-GB"/>
        </w:rPr>
        <w:t xml:space="preserve">the relevant information is given to you. RU suggested that it would be good to </w:t>
      </w:r>
      <w:r w:rsidR="0046265F">
        <w:rPr>
          <w:rFonts w:ascii="Arial" w:hAnsi="Arial" w:cs="Arial"/>
          <w:noProof/>
          <w:lang w:eastAsia="en-GB"/>
        </w:rPr>
        <w:t xml:space="preserve">distribute </w:t>
      </w:r>
      <w:r w:rsidR="004906AC">
        <w:rPr>
          <w:rFonts w:ascii="Arial" w:hAnsi="Arial" w:cs="Arial"/>
          <w:noProof/>
          <w:lang w:eastAsia="en-GB"/>
        </w:rPr>
        <w:t>some good practice on this topic for the governor newsletter.</w:t>
      </w:r>
    </w:p>
    <w:p w:rsidR="004906AC" w:rsidRPr="001D61B7" w:rsidRDefault="004906AC" w:rsidP="00D30236">
      <w:pPr>
        <w:rPr>
          <w:rFonts w:ascii="Arial" w:hAnsi="Arial" w:cs="Arial"/>
          <w:b/>
          <w:noProof/>
          <w:lang w:eastAsia="en-GB"/>
        </w:rPr>
      </w:pPr>
      <w:r w:rsidRPr="001D61B7">
        <w:rPr>
          <w:rFonts w:ascii="Arial" w:hAnsi="Arial" w:cs="Arial"/>
          <w:b/>
          <w:noProof/>
          <w:lang w:eastAsia="en-GB"/>
        </w:rPr>
        <w:t xml:space="preserve">ACTION – </w:t>
      </w:r>
      <w:r w:rsidR="008576C2">
        <w:rPr>
          <w:rFonts w:ascii="Arial" w:hAnsi="Arial" w:cs="Arial"/>
          <w:b/>
          <w:noProof/>
          <w:lang w:eastAsia="en-GB"/>
        </w:rPr>
        <w:t>CM</w:t>
      </w:r>
      <w:r w:rsidRPr="001D61B7">
        <w:rPr>
          <w:rFonts w:ascii="Arial" w:hAnsi="Arial" w:cs="Arial"/>
          <w:b/>
          <w:noProof/>
          <w:lang w:eastAsia="en-GB"/>
        </w:rPr>
        <w:t xml:space="preserve"> to consider producing a newsletter article on the topic of governors gaining financial assurance with</w:t>
      </w:r>
      <w:r w:rsidR="008576C2">
        <w:rPr>
          <w:rFonts w:ascii="Arial" w:hAnsi="Arial" w:cs="Arial"/>
          <w:b/>
          <w:noProof/>
          <w:lang w:eastAsia="en-GB"/>
        </w:rPr>
        <w:t>in</w:t>
      </w:r>
      <w:r w:rsidRPr="001D61B7">
        <w:rPr>
          <w:rFonts w:ascii="Arial" w:hAnsi="Arial" w:cs="Arial"/>
          <w:b/>
          <w:noProof/>
          <w:lang w:eastAsia="en-GB"/>
        </w:rPr>
        <w:t xml:space="preserve"> their trusts. </w:t>
      </w:r>
    </w:p>
    <w:p w:rsidR="004D72B4" w:rsidRDefault="0046265F" w:rsidP="00D30236">
      <w:pPr>
        <w:rPr>
          <w:rFonts w:ascii="Arial" w:hAnsi="Arial" w:cs="Arial"/>
        </w:rPr>
      </w:pPr>
      <w:r>
        <w:rPr>
          <w:rFonts w:ascii="Arial" w:hAnsi="Arial" w:cs="Arial"/>
          <w:noProof/>
          <w:lang w:eastAsia="en-GB"/>
        </w:rPr>
        <w:t>SB commented that</w:t>
      </w:r>
      <w:r w:rsidR="004D72B4">
        <w:rPr>
          <w:rFonts w:ascii="Arial" w:hAnsi="Arial" w:cs="Arial"/>
          <w:noProof/>
          <w:lang w:eastAsia="en-GB"/>
        </w:rPr>
        <w:t xml:space="preserve"> </w:t>
      </w:r>
      <w:r w:rsidR="00735688">
        <w:rPr>
          <w:rFonts w:ascii="Arial" w:hAnsi="Arial" w:cs="Arial"/>
          <w:noProof/>
          <w:lang w:eastAsia="en-GB"/>
        </w:rPr>
        <w:t xml:space="preserve">her trust </w:t>
      </w:r>
      <w:r w:rsidR="004D72B4">
        <w:rPr>
          <w:rFonts w:ascii="Arial" w:hAnsi="Arial" w:cs="Arial"/>
          <w:noProof/>
          <w:lang w:eastAsia="en-GB"/>
        </w:rPr>
        <w:t xml:space="preserve">have two governors observing the audit committee, although others </w:t>
      </w:r>
      <w:r w:rsidR="00735688">
        <w:rPr>
          <w:rFonts w:ascii="Arial" w:hAnsi="Arial" w:cs="Arial"/>
          <w:noProof/>
          <w:lang w:eastAsia="en-GB"/>
        </w:rPr>
        <w:t xml:space="preserve">on the GPB </w:t>
      </w:r>
      <w:r w:rsidR="004D72B4">
        <w:rPr>
          <w:rFonts w:ascii="Arial" w:hAnsi="Arial" w:cs="Arial"/>
          <w:noProof/>
          <w:lang w:eastAsia="en-GB"/>
        </w:rPr>
        <w:t xml:space="preserve">had received </w:t>
      </w:r>
      <w:r>
        <w:rPr>
          <w:rFonts w:ascii="Arial" w:hAnsi="Arial" w:cs="Arial"/>
          <w:noProof/>
          <w:lang w:eastAsia="en-GB"/>
        </w:rPr>
        <w:t>some resistance to the idea</w:t>
      </w:r>
      <w:r w:rsidR="004D72B4">
        <w:rPr>
          <w:rFonts w:ascii="Arial" w:hAnsi="Arial" w:cs="Arial"/>
          <w:noProof/>
          <w:lang w:eastAsia="en-GB"/>
        </w:rPr>
        <w:t xml:space="preserve">. JC noted that audit committee activities should ultimately play out at the the board meetings. </w:t>
      </w:r>
      <w:r w:rsidR="004D72B4">
        <w:rPr>
          <w:rFonts w:ascii="Arial" w:hAnsi="Arial" w:cs="Arial"/>
        </w:rPr>
        <w:t>SC agreed there was an opportunity to challenge th</w:t>
      </w:r>
      <w:r>
        <w:rPr>
          <w:rFonts w:ascii="Arial" w:hAnsi="Arial" w:cs="Arial"/>
        </w:rPr>
        <w:t>e board at board meetings, but added that</w:t>
      </w:r>
      <w:r w:rsidR="004D72B4">
        <w:rPr>
          <w:rFonts w:ascii="Arial" w:hAnsi="Arial" w:cs="Arial"/>
        </w:rPr>
        <w:t xml:space="preserve"> it would be good to have clarity on this issue. FB asked for some guidance </w:t>
      </w:r>
      <w:r>
        <w:rPr>
          <w:rFonts w:ascii="Arial" w:hAnsi="Arial" w:cs="Arial"/>
        </w:rPr>
        <w:t xml:space="preserve">on </w:t>
      </w:r>
      <w:r w:rsidR="004D72B4">
        <w:rPr>
          <w:rFonts w:ascii="Arial" w:hAnsi="Arial" w:cs="Arial"/>
        </w:rPr>
        <w:t xml:space="preserve">whether governors can join or observe audit committees. </w:t>
      </w:r>
    </w:p>
    <w:p w:rsidR="004D72B4" w:rsidRPr="001D61B7" w:rsidRDefault="004D72B4" w:rsidP="004D72B4">
      <w:pPr>
        <w:rPr>
          <w:rFonts w:ascii="Arial" w:hAnsi="Arial" w:cs="Arial"/>
          <w:b/>
          <w:noProof/>
          <w:lang w:eastAsia="en-GB"/>
        </w:rPr>
      </w:pPr>
      <w:r w:rsidRPr="001D61B7">
        <w:rPr>
          <w:rFonts w:ascii="Arial" w:hAnsi="Arial" w:cs="Arial"/>
          <w:b/>
          <w:noProof/>
          <w:lang w:eastAsia="en-GB"/>
        </w:rPr>
        <w:t xml:space="preserve">ACTION – </w:t>
      </w:r>
      <w:r w:rsidR="00735688">
        <w:rPr>
          <w:rFonts w:ascii="Arial" w:hAnsi="Arial" w:cs="Arial"/>
          <w:b/>
          <w:noProof/>
          <w:lang w:eastAsia="en-GB"/>
        </w:rPr>
        <w:t>JC</w:t>
      </w:r>
      <w:r w:rsidRPr="001D61B7">
        <w:rPr>
          <w:rFonts w:ascii="Arial" w:hAnsi="Arial" w:cs="Arial"/>
          <w:b/>
          <w:noProof/>
          <w:lang w:eastAsia="en-GB"/>
        </w:rPr>
        <w:t xml:space="preserve"> to </w:t>
      </w:r>
      <w:r>
        <w:rPr>
          <w:rFonts w:ascii="Arial" w:hAnsi="Arial" w:cs="Arial"/>
          <w:b/>
          <w:noProof/>
          <w:lang w:eastAsia="en-GB"/>
        </w:rPr>
        <w:t>review guidance on whether governors can join or observe audit committees</w:t>
      </w:r>
      <w:r w:rsidRPr="001D61B7">
        <w:rPr>
          <w:rFonts w:ascii="Arial" w:hAnsi="Arial" w:cs="Arial"/>
          <w:b/>
          <w:noProof/>
          <w:lang w:eastAsia="en-GB"/>
        </w:rPr>
        <w:t xml:space="preserve">. </w:t>
      </w:r>
    </w:p>
    <w:p w:rsidR="004D72B4" w:rsidRDefault="001A2CD1" w:rsidP="00D30236">
      <w:pPr>
        <w:rPr>
          <w:rFonts w:ascii="Arial" w:hAnsi="Arial" w:cs="Arial"/>
        </w:rPr>
      </w:pPr>
      <w:r>
        <w:rPr>
          <w:rFonts w:ascii="Arial" w:hAnsi="Arial" w:cs="Arial"/>
        </w:rPr>
        <w:t xml:space="preserve">FB suggested it would be helpful to build a suite of template documents such as the governor code of conduct. </w:t>
      </w:r>
      <w:r w:rsidR="00036DD3">
        <w:rPr>
          <w:rFonts w:ascii="Arial" w:hAnsi="Arial" w:cs="Arial"/>
        </w:rPr>
        <w:t>CM replied</w:t>
      </w:r>
      <w:r w:rsidR="0046265F">
        <w:rPr>
          <w:rFonts w:ascii="Arial" w:hAnsi="Arial" w:cs="Arial"/>
        </w:rPr>
        <w:t xml:space="preserve"> that</w:t>
      </w:r>
      <w:r w:rsidR="00036DD3">
        <w:rPr>
          <w:rFonts w:ascii="Arial" w:hAnsi="Arial" w:cs="Arial"/>
        </w:rPr>
        <w:t xml:space="preserve"> this was</w:t>
      </w:r>
      <w:r w:rsidR="00D70B27">
        <w:rPr>
          <w:rFonts w:ascii="Arial" w:hAnsi="Arial" w:cs="Arial"/>
        </w:rPr>
        <w:t xml:space="preserve"> already</w:t>
      </w:r>
      <w:r w:rsidR="00036DD3">
        <w:rPr>
          <w:rFonts w:ascii="Arial" w:hAnsi="Arial" w:cs="Arial"/>
        </w:rPr>
        <w:t xml:space="preserve"> in the </w:t>
      </w:r>
      <w:r w:rsidR="00D70B27">
        <w:rPr>
          <w:rFonts w:ascii="Arial" w:hAnsi="Arial" w:cs="Arial"/>
        </w:rPr>
        <w:t xml:space="preserve">work </w:t>
      </w:r>
      <w:r w:rsidR="00036DD3">
        <w:rPr>
          <w:rFonts w:ascii="Arial" w:hAnsi="Arial" w:cs="Arial"/>
        </w:rPr>
        <w:t xml:space="preserve">plan but would be explored after other priority areas have been delivered.  </w:t>
      </w:r>
    </w:p>
    <w:p w:rsidR="001A2CD1" w:rsidRPr="001A2CD1" w:rsidRDefault="001A2CD1" w:rsidP="00D30236">
      <w:pPr>
        <w:rPr>
          <w:rFonts w:ascii="Arial" w:hAnsi="Arial" w:cs="Arial"/>
          <w:b/>
        </w:rPr>
      </w:pPr>
      <w:r w:rsidRPr="001A2CD1">
        <w:rPr>
          <w:rFonts w:ascii="Arial" w:hAnsi="Arial" w:cs="Arial"/>
          <w:b/>
        </w:rPr>
        <w:t xml:space="preserve">ACTION – </w:t>
      </w:r>
      <w:r w:rsidR="009D7168">
        <w:rPr>
          <w:rFonts w:ascii="Arial" w:hAnsi="Arial" w:cs="Arial"/>
          <w:b/>
        </w:rPr>
        <w:t>A</w:t>
      </w:r>
      <w:r w:rsidR="009D7168" w:rsidRPr="001A2CD1">
        <w:rPr>
          <w:rFonts w:ascii="Arial" w:hAnsi="Arial" w:cs="Arial"/>
          <w:b/>
        </w:rPr>
        <w:t xml:space="preserve"> suite of template documents such as the </w:t>
      </w:r>
      <w:r w:rsidR="009D7168">
        <w:rPr>
          <w:rFonts w:ascii="Arial" w:hAnsi="Arial" w:cs="Arial"/>
          <w:b/>
        </w:rPr>
        <w:t>governor code of conduct to be explored by CM this year after immediate priorities’ are delivered.</w:t>
      </w:r>
    </w:p>
    <w:p w:rsidR="00625B84" w:rsidRPr="00D30236" w:rsidRDefault="00623736" w:rsidP="00D30236">
      <w:pPr>
        <w:rPr>
          <w:rFonts w:ascii="Arial" w:hAnsi="Arial" w:cs="Arial"/>
        </w:rPr>
      </w:pPr>
      <w:r>
        <w:rPr>
          <w:rFonts w:ascii="Arial" w:hAnsi="Arial" w:cs="Arial"/>
        </w:rPr>
        <w:lastRenderedPageBreak/>
        <w:t xml:space="preserve">SC </w:t>
      </w:r>
      <w:r w:rsidR="0046265F">
        <w:rPr>
          <w:rFonts w:ascii="Arial" w:hAnsi="Arial" w:cs="Arial"/>
        </w:rPr>
        <w:t>updated the group</w:t>
      </w:r>
      <w:r>
        <w:rPr>
          <w:rFonts w:ascii="Arial" w:hAnsi="Arial" w:cs="Arial"/>
        </w:rPr>
        <w:t xml:space="preserve"> on the situation at Southern Health NHS Foundation Trust. SC noted that it was not for NHS Providers to make comments on individual trust but the situation was being monitored. </w:t>
      </w:r>
    </w:p>
    <w:p w:rsidR="00580797" w:rsidRDefault="00580797" w:rsidP="00580797">
      <w:pPr>
        <w:pStyle w:val="ListParagraph"/>
        <w:numPr>
          <w:ilvl w:val="0"/>
          <w:numId w:val="1"/>
        </w:numPr>
        <w:rPr>
          <w:rFonts w:ascii="Arial" w:hAnsi="Arial" w:cs="Arial"/>
          <w:b/>
          <w:u w:val="single"/>
        </w:rPr>
      </w:pPr>
      <w:r>
        <w:rPr>
          <w:rFonts w:ascii="Arial" w:hAnsi="Arial" w:cs="Arial"/>
          <w:b/>
          <w:u w:val="single"/>
        </w:rPr>
        <w:t>FEEDBACK ON GOVERNOR FOCUS CONFERENCE</w:t>
      </w:r>
    </w:p>
    <w:p w:rsidR="00156A2E" w:rsidRDefault="008F21C9" w:rsidP="00625B84">
      <w:pPr>
        <w:rPr>
          <w:rFonts w:ascii="Arial" w:hAnsi="Arial" w:cs="Arial"/>
        </w:rPr>
      </w:pPr>
      <w:r w:rsidRPr="001348BC">
        <w:rPr>
          <w:rFonts w:ascii="Arial" w:hAnsi="Arial" w:cs="Arial"/>
        </w:rPr>
        <w:t xml:space="preserve">FB </w:t>
      </w:r>
      <w:r>
        <w:rPr>
          <w:rFonts w:ascii="Arial" w:hAnsi="Arial" w:cs="Arial"/>
        </w:rPr>
        <w:t>commented that she felt that the governor focus conference this year was significantly</w:t>
      </w:r>
      <w:r w:rsidRPr="001348BC">
        <w:rPr>
          <w:rFonts w:ascii="Arial" w:hAnsi="Arial" w:cs="Arial"/>
        </w:rPr>
        <w:t xml:space="preserve"> better than last year</w:t>
      </w:r>
      <w:r w:rsidRPr="008F21C9">
        <w:rPr>
          <w:rFonts w:ascii="Arial" w:hAnsi="Arial" w:cs="Arial"/>
        </w:rPr>
        <w:t xml:space="preserve">. </w:t>
      </w:r>
      <w:r w:rsidR="00523F2D">
        <w:rPr>
          <w:rFonts w:ascii="Arial" w:hAnsi="Arial" w:cs="Arial"/>
        </w:rPr>
        <w:t>PF</w:t>
      </w:r>
      <w:r w:rsidR="00E8493D">
        <w:rPr>
          <w:rFonts w:ascii="Arial" w:hAnsi="Arial" w:cs="Arial"/>
        </w:rPr>
        <w:t xml:space="preserve"> and SB</w:t>
      </w:r>
      <w:r w:rsidR="00523F2D">
        <w:rPr>
          <w:rFonts w:ascii="Arial" w:hAnsi="Arial" w:cs="Arial"/>
        </w:rPr>
        <w:t xml:space="preserve"> agreed, commenting that it was well attended and organised</w:t>
      </w:r>
      <w:r w:rsidR="000B21D9">
        <w:rPr>
          <w:rFonts w:ascii="Arial" w:hAnsi="Arial" w:cs="Arial"/>
        </w:rPr>
        <w:t xml:space="preserve">. </w:t>
      </w:r>
      <w:r w:rsidR="00523F2D">
        <w:rPr>
          <w:rFonts w:ascii="Arial" w:hAnsi="Arial" w:cs="Arial"/>
        </w:rPr>
        <w:t xml:space="preserve">JJ said that some </w:t>
      </w:r>
      <w:r w:rsidR="00EF4B27">
        <w:rPr>
          <w:rFonts w:ascii="Arial" w:hAnsi="Arial" w:cs="Arial"/>
        </w:rPr>
        <w:t xml:space="preserve">speakers </w:t>
      </w:r>
      <w:r w:rsidR="0046265F">
        <w:rPr>
          <w:rFonts w:ascii="Arial" w:hAnsi="Arial" w:cs="Arial"/>
        </w:rPr>
        <w:t>were better than others</w:t>
      </w:r>
      <w:r w:rsidR="00523F2D">
        <w:rPr>
          <w:rFonts w:ascii="Arial" w:hAnsi="Arial" w:cs="Arial"/>
        </w:rPr>
        <w:t xml:space="preserve">. </w:t>
      </w:r>
    </w:p>
    <w:p w:rsidR="00156A2E" w:rsidRDefault="00CE6FA4" w:rsidP="00625B84">
      <w:pPr>
        <w:rPr>
          <w:rFonts w:ascii="Arial" w:hAnsi="Arial" w:cs="Arial"/>
        </w:rPr>
      </w:pPr>
      <w:r>
        <w:rPr>
          <w:rFonts w:ascii="Arial" w:hAnsi="Arial" w:cs="Arial"/>
        </w:rPr>
        <w:t>RA commented that the CQC presentation was excellent and open. FB noted that the CQC followed up with her after the conference</w:t>
      </w:r>
      <w:r w:rsidR="00156A2E">
        <w:rPr>
          <w:rFonts w:ascii="Arial" w:hAnsi="Arial" w:cs="Arial"/>
        </w:rPr>
        <w:t xml:space="preserve"> </w:t>
      </w:r>
      <w:r w:rsidR="00156A2E" w:rsidRPr="00156A2E">
        <w:rPr>
          <w:rFonts w:ascii="Arial" w:hAnsi="Arial" w:cs="Arial"/>
        </w:rPr>
        <w:t xml:space="preserve">and that </w:t>
      </w:r>
      <w:r w:rsidR="00156A2E">
        <w:rPr>
          <w:rFonts w:ascii="Arial" w:hAnsi="Arial" w:cs="Arial"/>
        </w:rPr>
        <w:t xml:space="preserve">they had </w:t>
      </w:r>
      <w:r w:rsidR="00156A2E" w:rsidRPr="00156A2E">
        <w:rPr>
          <w:rFonts w:ascii="Arial" w:hAnsi="Arial" w:cs="Arial"/>
        </w:rPr>
        <w:t xml:space="preserve">since convened a meeting with </w:t>
      </w:r>
      <w:r w:rsidR="00156A2E">
        <w:rPr>
          <w:rFonts w:ascii="Arial" w:hAnsi="Arial" w:cs="Arial"/>
        </w:rPr>
        <w:t xml:space="preserve">the </w:t>
      </w:r>
      <w:r w:rsidR="00156A2E" w:rsidRPr="00156A2E">
        <w:rPr>
          <w:rFonts w:ascii="Arial" w:hAnsi="Arial" w:cs="Arial"/>
        </w:rPr>
        <w:t>council of governors</w:t>
      </w:r>
      <w:r w:rsidR="00156A2E">
        <w:rPr>
          <w:rFonts w:ascii="Arial" w:hAnsi="Arial" w:cs="Arial"/>
        </w:rPr>
        <w:t xml:space="preserve"> at her trust</w:t>
      </w:r>
      <w:r>
        <w:rPr>
          <w:rFonts w:ascii="Arial" w:hAnsi="Arial" w:cs="Arial"/>
        </w:rPr>
        <w:t xml:space="preserve">. </w:t>
      </w:r>
    </w:p>
    <w:p w:rsidR="00735688" w:rsidRDefault="00CE6FA4" w:rsidP="00625B84">
      <w:pPr>
        <w:rPr>
          <w:rFonts w:ascii="Arial" w:hAnsi="Arial" w:cs="Arial"/>
        </w:rPr>
      </w:pPr>
      <w:r>
        <w:rPr>
          <w:rFonts w:ascii="Arial" w:hAnsi="Arial" w:cs="Arial"/>
        </w:rPr>
        <w:t xml:space="preserve">RA suggested </w:t>
      </w:r>
      <w:r w:rsidR="00E8493D">
        <w:rPr>
          <w:rFonts w:ascii="Arial" w:hAnsi="Arial" w:cs="Arial"/>
        </w:rPr>
        <w:t xml:space="preserve">that it may be helpful to have colour coded badges by type of governor at the next conference. FB suggested that it would </w:t>
      </w:r>
      <w:r w:rsidR="00735688">
        <w:rPr>
          <w:rFonts w:ascii="Arial" w:hAnsi="Arial" w:cs="Arial"/>
        </w:rPr>
        <w:t xml:space="preserve">also </w:t>
      </w:r>
      <w:r w:rsidR="00E8493D">
        <w:rPr>
          <w:rFonts w:ascii="Arial" w:hAnsi="Arial" w:cs="Arial"/>
        </w:rPr>
        <w:t>be go</w:t>
      </w:r>
      <w:r w:rsidR="00EF4B27">
        <w:rPr>
          <w:rFonts w:ascii="Arial" w:hAnsi="Arial" w:cs="Arial"/>
        </w:rPr>
        <w:t>od to have more delegate lists to take away.</w:t>
      </w:r>
    </w:p>
    <w:p w:rsidR="00FF72F2" w:rsidRPr="00FF72F2" w:rsidRDefault="00FF72F2" w:rsidP="00625B84">
      <w:pPr>
        <w:rPr>
          <w:rFonts w:ascii="Arial" w:hAnsi="Arial" w:cs="Arial"/>
          <w:b/>
        </w:rPr>
      </w:pPr>
      <w:r w:rsidRPr="00FF72F2">
        <w:rPr>
          <w:rFonts w:ascii="Arial" w:hAnsi="Arial" w:cs="Arial"/>
          <w:b/>
        </w:rPr>
        <w:t>ACTION – CM to take forward suggestions</w:t>
      </w:r>
      <w:r w:rsidR="00EF4B27">
        <w:rPr>
          <w:rFonts w:ascii="Arial" w:hAnsi="Arial" w:cs="Arial"/>
          <w:b/>
        </w:rPr>
        <w:t xml:space="preserve"> </w:t>
      </w:r>
      <w:r w:rsidR="00AB5E6C">
        <w:rPr>
          <w:rFonts w:ascii="Arial" w:hAnsi="Arial" w:cs="Arial"/>
          <w:b/>
        </w:rPr>
        <w:t>of improvements</w:t>
      </w:r>
      <w:r w:rsidR="00EF4B27">
        <w:rPr>
          <w:rFonts w:ascii="Arial" w:hAnsi="Arial" w:cs="Arial"/>
          <w:b/>
        </w:rPr>
        <w:t xml:space="preserve"> for the next</w:t>
      </w:r>
      <w:r w:rsidRPr="00FF72F2">
        <w:rPr>
          <w:rFonts w:ascii="Arial" w:hAnsi="Arial" w:cs="Arial"/>
          <w:b/>
        </w:rPr>
        <w:t xml:space="preserve"> Governor Focus Conference</w:t>
      </w:r>
      <w:r w:rsidR="00EF4B27">
        <w:rPr>
          <w:rFonts w:ascii="Arial" w:hAnsi="Arial" w:cs="Arial"/>
          <w:b/>
        </w:rPr>
        <w:t>.</w:t>
      </w:r>
    </w:p>
    <w:p w:rsidR="00580797" w:rsidRPr="007B70CE" w:rsidRDefault="00580797" w:rsidP="007B70CE">
      <w:pPr>
        <w:pStyle w:val="ListParagraph"/>
        <w:numPr>
          <w:ilvl w:val="0"/>
          <w:numId w:val="1"/>
        </w:numPr>
        <w:rPr>
          <w:rFonts w:ascii="Arial" w:hAnsi="Arial" w:cs="Arial"/>
          <w:b/>
          <w:u w:val="single"/>
        </w:rPr>
      </w:pPr>
      <w:r w:rsidRPr="007B70CE">
        <w:rPr>
          <w:rFonts w:ascii="Arial" w:hAnsi="Arial" w:cs="Arial"/>
          <w:b/>
          <w:u w:val="single"/>
        </w:rPr>
        <w:t>DISCUSSION ABOUT THE ROLE OF THE LEAD GOVERNOR</w:t>
      </w:r>
    </w:p>
    <w:p w:rsidR="00E867B0" w:rsidRDefault="002A5415" w:rsidP="00625B84">
      <w:pPr>
        <w:rPr>
          <w:rFonts w:ascii="Arial" w:hAnsi="Arial" w:cs="Arial"/>
        </w:rPr>
      </w:pPr>
      <w:r w:rsidRPr="001348BC">
        <w:rPr>
          <w:rFonts w:ascii="Arial" w:hAnsi="Arial" w:cs="Arial"/>
        </w:rPr>
        <w:t xml:space="preserve">KH </w:t>
      </w:r>
      <w:r w:rsidR="00D164F1">
        <w:rPr>
          <w:rFonts w:ascii="Arial" w:hAnsi="Arial" w:cs="Arial"/>
        </w:rPr>
        <w:t>explained that followin</w:t>
      </w:r>
      <w:r w:rsidR="00AB5E6C">
        <w:rPr>
          <w:rFonts w:ascii="Arial" w:hAnsi="Arial" w:cs="Arial"/>
        </w:rPr>
        <w:t xml:space="preserve">g the governor focus conference, </w:t>
      </w:r>
      <w:r w:rsidR="00D164F1">
        <w:rPr>
          <w:rFonts w:ascii="Arial" w:hAnsi="Arial" w:cs="Arial"/>
        </w:rPr>
        <w:t xml:space="preserve">a group of lead governors requested the establishment of a lead governor network. </w:t>
      </w:r>
      <w:r w:rsidR="00E867B0">
        <w:rPr>
          <w:rFonts w:ascii="Arial" w:hAnsi="Arial" w:cs="Arial"/>
        </w:rPr>
        <w:t>A study on lead governors in 2015 commissioned by NHS Providers, showed that around half of</w:t>
      </w:r>
      <w:r w:rsidR="00AB5E6C">
        <w:rPr>
          <w:rFonts w:ascii="Arial" w:hAnsi="Arial" w:cs="Arial"/>
        </w:rPr>
        <w:t xml:space="preserve"> foundation trusts have</w:t>
      </w:r>
      <w:r w:rsidR="00E867B0">
        <w:rPr>
          <w:rFonts w:ascii="Arial" w:hAnsi="Arial" w:cs="Arial"/>
        </w:rPr>
        <w:t xml:space="preserve"> an enhanced role for lead governors at their trusts. KH and CM were involved in group teleconference call with 13 lead governors, which resulted in NHS Providers</w:t>
      </w:r>
      <w:r w:rsidR="00AB5E6C">
        <w:rPr>
          <w:rFonts w:ascii="Arial" w:hAnsi="Arial" w:cs="Arial"/>
        </w:rPr>
        <w:t xml:space="preserve"> producing </w:t>
      </w:r>
      <w:r w:rsidR="00E867B0">
        <w:rPr>
          <w:rFonts w:ascii="Arial" w:hAnsi="Arial" w:cs="Arial"/>
        </w:rPr>
        <w:t>a lead governor survey to go out on 20</w:t>
      </w:r>
      <w:r w:rsidR="00E867B0" w:rsidRPr="00E867B0">
        <w:rPr>
          <w:rFonts w:ascii="Arial" w:hAnsi="Arial" w:cs="Arial"/>
          <w:vertAlign w:val="superscript"/>
        </w:rPr>
        <w:t>th</w:t>
      </w:r>
      <w:r w:rsidR="00E867B0">
        <w:rPr>
          <w:rFonts w:ascii="Arial" w:hAnsi="Arial" w:cs="Arial"/>
        </w:rPr>
        <w:t xml:space="preserve"> June 2016.  </w:t>
      </w:r>
    </w:p>
    <w:p w:rsidR="002A5415" w:rsidRPr="00E867B0" w:rsidRDefault="002A5415" w:rsidP="00625B84">
      <w:pPr>
        <w:rPr>
          <w:rFonts w:ascii="Arial" w:hAnsi="Arial" w:cs="Arial"/>
          <w:b/>
        </w:rPr>
      </w:pPr>
      <w:r w:rsidRPr="00E867B0">
        <w:rPr>
          <w:rFonts w:ascii="Arial" w:hAnsi="Arial" w:cs="Arial"/>
          <w:b/>
        </w:rPr>
        <w:t xml:space="preserve">ACTION – </w:t>
      </w:r>
      <w:r w:rsidR="00E867B0" w:rsidRPr="00E867B0">
        <w:rPr>
          <w:rFonts w:ascii="Arial" w:hAnsi="Arial" w:cs="Arial"/>
          <w:b/>
        </w:rPr>
        <w:t xml:space="preserve">CM to </w:t>
      </w:r>
      <w:r w:rsidRPr="00E867B0">
        <w:rPr>
          <w:rFonts w:ascii="Arial" w:hAnsi="Arial" w:cs="Arial"/>
          <w:b/>
        </w:rPr>
        <w:t xml:space="preserve">present </w:t>
      </w:r>
      <w:r w:rsidR="00E867B0" w:rsidRPr="00E867B0">
        <w:rPr>
          <w:rFonts w:ascii="Arial" w:hAnsi="Arial" w:cs="Arial"/>
          <w:b/>
        </w:rPr>
        <w:t>the results of the</w:t>
      </w:r>
      <w:r w:rsidRPr="00E867B0">
        <w:rPr>
          <w:rFonts w:ascii="Arial" w:hAnsi="Arial" w:cs="Arial"/>
          <w:b/>
        </w:rPr>
        <w:t xml:space="preserve"> lead governor survey at the next meeting</w:t>
      </w:r>
    </w:p>
    <w:p w:rsidR="00263728" w:rsidRPr="001348BC" w:rsidRDefault="00263728" w:rsidP="00263728">
      <w:pPr>
        <w:rPr>
          <w:rFonts w:ascii="Arial" w:hAnsi="Arial" w:cs="Arial"/>
        </w:rPr>
      </w:pPr>
      <w:r>
        <w:rPr>
          <w:rFonts w:ascii="Arial" w:hAnsi="Arial" w:cs="Arial"/>
        </w:rPr>
        <w:t>RA commented that the draft lead governor survey questions were sound and that a e</w:t>
      </w:r>
      <w:r w:rsidR="002A5415" w:rsidRPr="001348BC">
        <w:rPr>
          <w:rFonts w:ascii="Arial" w:hAnsi="Arial" w:cs="Arial"/>
        </w:rPr>
        <w:t xml:space="preserve">lectronic forum for lead governor </w:t>
      </w:r>
      <w:r>
        <w:rPr>
          <w:rFonts w:ascii="Arial" w:hAnsi="Arial" w:cs="Arial"/>
        </w:rPr>
        <w:t xml:space="preserve">may be a low cost solution to this issue. </w:t>
      </w:r>
      <w:r w:rsidRPr="001348BC">
        <w:rPr>
          <w:rFonts w:ascii="Arial" w:hAnsi="Arial" w:cs="Arial"/>
        </w:rPr>
        <w:t xml:space="preserve">JJ </w:t>
      </w:r>
      <w:r>
        <w:rPr>
          <w:rFonts w:ascii="Arial" w:hAnsi="Arial" w:cs="Arial"/>
        </w:rPr>
        <w:t xml:space="preserve">suggested that if there were to be a face to face lead governor network meeting it should be tagged onto the end of the regional governor development workshops. </w:t>
      </w:r>
    </w:p>
    <w:p w:rsidR="00E01306" w:rsidRPr="002A788B" w:rsidRDefault="00263728" w:rsidP="00625B84">
      <w:pPr>
        <w:rPr>
          <w:rFonts w:ascii="Arial" w:hAnsi="Arial" w:cs="Arial"/>
        </w:rPr>
      </w:pPr>
      <w:r>
        <w:rPr>
          <w:rFonts w:ascii="Arial" w:hAnsi="Arial" w:cs="Arial"/>
        </w:rPr>
        <w:t xml:space="preserve">FB </w:t>
      </w:r>
      <w:r w:rsidR="00156A2E">
        <w:rPr>
          <w:rFonts w:ascii="Arial" w:hAnsi="Arial" w:cs="Arial"/>
        </w:rPr>
        <w:t xml:space="preserve">suggested that </w:t>
      </w:r>
      <w:r>
        <w:rPr>
          <w:rFonts w:ascii="Arial" w:hAnsi="Arial" w:cs="Arial"/>
        </w:rPr>
        <w:t xml:space="preserve">it may be helpful </w:t>
      </w:r>
      <w:r w:rsidR="005C5B4D">
        <w:rPr>
          <w:rFonts w:ascii="Arial" w:hAnsi="Arial" w:cs="Arial"/>
        </w:rPr>
        <w:t>collate template</w:t>
      </w:r>
      <w:r>
        <w:rPr>
          <w:rFonts w:ascii="Arial" w:hAnsi="Arial" w:cs="Arial"/>
        </w:rPr>
        <w:t xml:space="preserve"> lead governor job descriptions to help trusts</w:t>
      </w:r>
      <w:r w:rsidR="005C5B4D">
        <w:rPr>
          <w:rFonts w:ascii="Arial" w:hAnsi="Arial" w:cs="Arial"/>
        </w:rPr>
        <w:t xml:space="preserve"> clarify the role</w:t>
      </w:r>
      <w:r>
        <w:rPr>
          <w:rFonts w:ascii="Arial" w:hAnsi="Arial" w:cs="Arial"/>
        </w:rPr>
        <w:t xml:space="preserve">. </w:t>
      </w:r>
      <w:r w:rsidRPr="002A788B">
        <w:rPr>
          <w:rFonts w:ascii="Arial" w:hAnsi="Arial" w:cs="Arial"/>
        </w:rPr>
        <w:t>FB suggested that the lead governor survey was an opportunity to gather contact details of lead governors if they agreed to</w:t>
      </w:r>
      <w:r w:rsidR="005C5B4D">
        <w:rPr>
          <w:rFonts w:ascii="Arial" w:hAnsi="Arial" w:cs="Arial"/>
        </w:rPr>
        <w:t xml:space="preserve"> it</w:t>
      </w:r>
      <w:r w:rsidRPr="002A788B">
        <w:rPr>
          <w:rFonts w:ascii="Arial" w:hAnsi="Arial" w:cs="Arial"/>
        </w:rPr>
        <w:t xml:space="preserve">, and that the wording of question four on the survey should be altered to read better. </w:t>
      </w:r>
    </w:p>
    <w:p w:rsidR="009400C1" w:rsidRPr="00263728" w:rsidRDefault="009400C1" w:rsidP="00625B84">
      <w:pPr>
        <w:rPr>
          <w:rFonts w:ascii="Arial" w:hAnsi="Arial" w:cs="Arial"/>
          <w:b/>
        </w:rPr>
      </w:pPr>
      <w:r w:rsidRPr="002A788B">
        <w:rPr>
          <w:rFonts w:ascii="Arial" w:hAnsi="Arial" w:cs="Arial"/>
          <w:b/>
        </w:rPr>
        <w:t>ACTION –</w:t>
      </w:r>
      <w:r w:rsidR="00263728" w:rsidRPr="002A788B">
        <w:rPr>
          <w:rFonts w:ascii="Arial" w:hAnsi="Arial" w:cs="Arial"/>
          <w:b/>
        </w:rPr>
        <w:t xml:space="preserve"> CM to change wording of question four on the lead governor survey.</w:t>
      </w:r>
      <w:r w:rsidR="00263728" w:rsidRPr="00263728">
        <w:rPr>
          <w:rFonts w:ascii="Arial" w:hAnsi="Arial" w:cs="Arial"/>
          <w:b/>
        </w:rPr>
        <w:t xml:space="preserve"> </w:t>
      </w:r>
    </w:p>
    <w:p w:rsidR="009400C1" w:rsidRDefault="00580797" w:rsidP="009400C1">
      <w:pPr>
        <w:pStyle w:val="ListParagraph"/>
        <w:numPr>
          <w:ilvl w:val="0"/>
          <w:numId w:val="1"/>
        </w:numPr>
        <w:rPr>
          <w:rFonts w:ascii="Arial" w:hAnsi="Arial" w:cs="Arial"/>
          <w:b/>
          <w:u w:val="single"/>
        </w:rPr>
      </w:pPr>
      <w:r>
        <w:rPr>
          <w:rFonts w:ascii="Arial" w:hAnsi="Arial" w:cs="Arial"/>
          <w:b/>
          <w:u w:val="single"/>
        </w:rPr>
        <w:t>SHARING LOCAL INTELLIGENCE AND PARTNER UPDATES</w:t>
      </w:r>
    </w:p>
    <w:p w:rsidR="00FB0FAC" w:rsidRDefault="006E1CBD" w:rsidP="00255464">
      <w:pPr>
        <w:rPr>
          <w:rFonts w:ascii="Arial" w:hAnsi="Arial" w:cs="Arial"/>
        </w:rPr>
      </w:pPr>
      <w:r w:rsidRPr="005523EE">
        <w:rPr>
          <w:rFonts w:ascii="Arial" w:hAnsi="Arial" w:cs="Arial"/>
        </w:rPr>
        <w:t>RU</w:t>
      </w:r>
      <w:r w:rsidR="00FB0FAC">
        <w:rPr>
          <w:rFonts w:ascii="Arial" w:hAnsi="Arial" w:cs="Arial"/>
        </w:rPr>
        <w:t xml:space="preserve"> </w:t>
      </w:r>
      <w:r w:rsidR="00BA016D">
        <w:rPr>
          <w:rFonts w:ascii="Arial" w:hAnsi="Arial" w:cs="Arial"/>
        </w:rPr>
        <w:t>reported</w:t>
      </w:r>
      <w:r w:rsidR="00FB0FAC">
        <w:rPr>
          <w:rFonts w:ascii="Arial" w:hAnsi="Arial" w:cs="Arial"/>
        </w:rPr>
        <w:t xml:space="preserve"> that </w:t>
      </w:r>
      <w:r w:rsidR="00BA016D">
        <w:rPr>
          <w:rFonts w:ascii="Arial" w:hAnsi="Arial" w:cs="Arial"/>
        </w:rPr>
        <w:t>his trust</w:t>
      </w:r>
      <w:r w:rsidR="00FB0FAC">
        <w:rPr>
          <w:rFonts w:ascii="Arial" w:hAnsi="Arial" w:cs="Arial"/>
        </w:rPr>
        <w:t xml:space="preserve"> ha</w:t>
      </w:r>
      <w:r w:rsidR="00735688">
        <w:rPr>
          <w:rFonts w:ascii="Arial" w:hAnsi="Arial" w:cs="Arial"/>
        </w:rPr>
        <w:t>s</w:t>
      </w:r>
      <w:r w:rsidR="00FB0FAC">
        <w:rPr>
          <w:rFonts w:ascii="Arial" w:hAnsi="Arial" w:cs="Arial"/>
        </w:rPr>
        <w:t xml:space="preserve"> been involved in appointing a new chair at his trust, a task which was quite large and may benefit from some guidance.</w:t>
      </w:r>
    </w:p>
    <w:p w:rsidR="00FF5EF5" w:rsidRDefault="00FB0FAC" w:rsidP="00255464">
      <w:pPr>
        <w:rPr>
          <w:rFonts w:ascii="Arial" w:hAnsi="Arial" w:cs="Arial"/>
        </w:rPr>
      </w:pPr>
      <w:r w:rsidRPr="005523EE">
        <w:rPr>
          <w:rFonts w:ascii="Arial" w:hAnsi="Arial" w:cs="Arial"/>
        </w:rPr>
        <w:lastRenderedPageBreak/>
        <w:t xml:space="preserve">JJ </w:t>
      </w:r>
      <w:r w:rsidR="00BA016D">
        <w:rPr>
          <w:rFonts w:ascii="Arial" w:hAnsi="Arial" w:cs="Arial"/>
        </w:rPr>
        <w:t xml:space="preserve">reported </w:t>
      </w:r>
      <w:r w:rsidR="005902EB">
        <w:rPr>
          <w:rFonts w:ascii="Arial" w:hAnsi="Arial" w:cs="Arial"/>
        </w:rPr>
        <w:t>that t</w:t>
      </w:r>
      <w:r>
        <w:rPr>
          <w:rFonts w:ascii="Arial" w:hAnsi="Arial" w:cs="Arial"/>
        </w:rPr>
        <w:t xml:space="preserve">here was a merger situation at </w:t>
      </w:r>
      <w:r w:rsidR="00D70B27">
        <w:rPr>
          <w:rFonts w:ascii="Arial" w:hAnsi="Arial" w:cs="Arial"/>
        </w:rPr>
        <w:t>h</w:t>
      </w:r>
      <w:r>
        <w:rPr>
          <w:rFonts w:ascii="Arial" w:hAnsi="Arial" w:cs="Arial"/>
        </w:rPr>
        <w:t xml:space="preserve">is trust and questions over future constituencies and the size of the council of governors. The CQC report for south </w:t>
      </w:r>
      <w:r w:rsidR="00FF5EF5">
        <w:rPr>
          <w:rFonts w:ascii="Arial" w:hAnsi="Arial" w:cs="Arial"/>
        </w:rPr>
        <w:t>Essex</w:t>
      </w:r>
      <w:r>
        <w:rPr>
          <w:rFonts w:ascii="Arial" w:hAnsi="Arial" w:cs="Arial"/>
        </w:rPr>
        <w:t xml:space="preserve"> was</w:t>
      </w:r>
      <w:r w:rsidR="00735688">
        <w:rPr>
          <w:rFonts w:ascii="Arial" w:hAnsi="Arial" w:cs="Arial"/>
        </w:rPr>
        <w:t xml:space="preserve"> good</w:t>
      </w:r>
      <w:r w:rsidR="005C5B4D">
        <w:rPr>
          <w:rFonts w:ascii="Arial" w:hAnsi="Arial" w:cs="Arial"/>
        </w:rPr>
        <w:t>.</w:t>
      </w:r>
    </w:p>
    <w:p w:rsidR="00FB0FAC" w:rsidRDefault="00FB0FAC" w:rsidP="00255464">
      <w:pPr>
        <w:rPr>
          <w:rFonts w:ascii="Arial" w:hAnsi="Arial" w:cs="Arial"/>
        </w:rPr>
      </w:pPr>
      <w:r>
        <w:rPr>
          <w:rFonts w:ascii="Arial" w:hAnsi="Arial" w:cs="Arial"/>
        </w:rPr>
        <w:t>SB stated that there was nothi</w:t>
      </w:r>
      <w:r w:rsidR="005C5B4D">
        <w:rPr>
          <w:rFonts w:ascii="Arial" w:hAnsi="Arial" w:cs="Arial"/>
        </w:rPr>
        <w:t>ng major to report at her trust</w:t>
      </w:r>
      <w:r>
        <w:rPr>
          <w:rFonts w:ascii="Arial" w:hAnsi="Arial" w:cs="Arial"/>
        </w:rPr>
        <w:t xml:space="preserve"> but they have just elected a replacement lead governor to take over from her and will start the</w:t>
      </w:r>
      <w:r w:rsidR="005C5B4D">
        <w:rPr>
          <w:rFonts w:ascii="Arial" w:hAnsi="Arial" w:cs="Arial"/>
        </w:rPr>
        <w:t>ir</w:t>
      </w:r>
      <w:r>
        <w:rPr>
          <w:rFonts w:ascii="Arial" w:hAnsi="Arial" w:cs="Arial"/>
        </w:rPr>
        <w:t xml:space="preserve"> role on 1</w:t>
      </w:r>
      <w:r w:rsidRPr="00FB0FAC">
        <w:rPr>
          <w:rFonts w:ascii="Arial" w:hAnsi="Arial" w:cs="Arial"/>
          <w:vertAlign w:val="superscript"/>
        </w:rPr>
        <w:t>st</w:t>
      </w:r>
      <w:r>
        <w:rPr>
          <w:rFonts w:ascii="Arial" w:hAnsi="Arial" w:cs="Arial"/>
        </w:rPr>
        <w:t xml:space="preserve"> October</w:t>
      </w:r>
      <w:r w:rsidR="005C5B4D">
        <w:rPr>
          <w:rFonts w:ascii="Arial" w:hAnsi="Arial" w:cs="Arial"/>
        </w:rPr>
        <w:t xml:space="preserve"> 2016</w:t>
      </w:r>
      <w:r>
        <w:rPr>
          <w:rFonts w:ascii="Arial" w:hAnsi="Arial" w:cs="Arial"/>
        </w:rPr>
        <w:t xml:space="preserve">. </w:t>
      </w:r>
    </w:p>
    <w:p w:rsidR="00B430BE" w:rsidRDefault="00D918D5" w:rsidP="00255464">
      <w:pPr>
        <w:rPr>
          <w:rFonts w:ascii="Arial" w:hAnsi="Arial" w:cs="Arial"/>
        </w:rPr>
      </w:pPr>
      <w:r w:rsidRPr="005523EE">
        <w:rPr>
          <w:rFonts w:ascii="Arial" w:hAnsi="Arial" w:cs="Arial"/>
        </w:rPr>
        <w:t xml:space="preserve">PF </w:t>
      </w:r>
      <w:r w:rsidR="00BA016D">
        <w:rPr>
          <w:rFonts w:ascii="Arial" w:hAnsi="Arial" w:cs="Arial"/>
        </w:rPr>
        <w:t>reported</w:t>
      </w:r>
      <w:r w:rsidR="005902EB">
        <w:rPr>
          <w:rFonts w:ascii="Arial" w:hAnsi="Arial" w:cs="Arial"/>
        </w:rPr>
        <w:t xml:space="preserve"> </w:t>
      </w:r>
      <w:r w:rsidR="00271DCD">
        <w:rPr>
          <w:rFonts w:ascii="Arial" w:hAnsi="Arial" w:cs="Arial"/>
        </w:rPr>
        <w:t>that Royal Devon and Exeter</w:t>
      </w:r>
      <w:r w:rsidR="005C5B4D">
        <w:rPr>
          <w:rFonts w:ascii="Arial" w:hAnsi="Arial" w:cs="Arial"/>
        </w:rPr>
        <w:t xml:space="preserve"> NHS Foundation Trust</w:t>
      </w:r>
      <w:r w:rsidR="00271DCD">
        <w:rPr>
          <w:rFonts w:ascii="Arial" w:hAnsi="Arial" w:cs="Arial"/>
        </w:rPr>
        <w:t xml:space="preserve"> have won a contract from 1</w:t>
      </w:r>
      <w:r w:rsidRPr="005523EE">
        <w:rPr>
          <w:rFonts w:ascii="Arial" w:hAnsi="Arial" w:cs="Arial"/>
          <w:vertAlign w:val="superscript"/>
        </w:rPr>
        <w:t>st</w:t>
      </w:r>
      <w:r w:rsidRPr="005523EE">
        <w:rPr>
          <w:rFonts w:ascii="Arial" w:hAnsi="Arial" w:cs="Arial"/>
        </w:rPr>
        <w:t xml:space="preserve"> </w:t>
      </w:r>
      <w:r w:rsidR="00271DCD" w:rsidRPr="005523EE">
        <w:rPr>
          <w:rFonts w:ascii="Arial" w:hAnsi="Arial" w:cs="Arial"/>
        </w:rPr>
        <w:t>June</w:t>
      </w:r>
      <w:r w:rsidRPr="005523EE">
        <w:rPr>
          <w:rFonts w:ascii="Arial" w:hAnsi="Arial" w:cs="Arial"/>
        </w:rPr>
        <w:t xml:space="preserve"> </w:t>
      </w:r>
      <w:r w:rsidR="005523EE">
        <w:rPr>
          <w:rFonts w:ascii="Arial" w:hAnsi="Arial" w:cs="Arial"/>
        </w:rPr>
        <w:t>to deliver community services.</w:t>
      </w:r>
      <w:r w:rsidR="00271DCD">
        <w:rPr>
          <w:rFonts w:ascii="Arial" w:hAnsi="Arial" w:cs="Arial"/>
        </w:rPr>
        <w:t xml:space="preserve"> As an acute trust there has been a steep learning process. </w:t>
      </w:r>
      <w:r w:rsidR="005523EE">
        <w:rPr>
          <w:rFonts w:ascii="Arial" w:hAnsi="Arial" w:cs="Arial"/>
        </w:rPr>
        <w:t>Angela Pedder</w:t>
      </w:r>
      <w:r w:rsidR="00271DCD">
        <w:rPr>
          <w:rFonts w:ascii="Arial" w:hAnsi="Arial" w:cs="Arial"/>
        </w:rPr>
        <w:t xml:space="preserve"> is</w:t>
      </w:r>
      <w:r w:rsidR="005523EE">
        <w:rPr>
          <w:rFonts w:ascii="Arial" w:hAnsi="Arial" w:cs="Arial"/>
        </w:rPr>
        <w:t xml:space="preserve"> stepping down to </w:t>
      </w:r>
      <w:r w:rsidR="00271DCD">
        <w:rPr>
          <w:rFonts w:ascii="Arial" w:hAnsi="Arial" w:cs="Arial"/>
        </w:rPr>
        <w:t>take a</w:t>
      </w:r>
      <w:r w:rsidR="005523EE">
        <w:rPr>
          <w:rFonts w:ascii="Arial" w:hAnsi="Arial" w:cs="Arial"/>
        </w:rPr>
        <w:t xml:space="preserve"> lead on </w:t>
      </w:r>
      <w:r w:rsidR="00271DCD">
        <w:rPr>
          <w:rFonts w:ascii="Arial" w:hAnsi="Arial" w:cs="Arial"/>
        </w:rPr>
        <w:t xml:space="preserve">the </w:t>
      </w:r>
      <w:r w:rsidR="001E79BC">
        <w:rPr>
          <w:rFonts w:ascii="Arial" w:hAnsi="Arial" w:cs="Arial"/>
        </w:rPr>
        <w:t>success regime.</w:t>
      </w:r>
      <w:r w:rsidR="00B430BE">
        <w:rPr>
          <w:rFonts w:ascii="Arial" w:hAnsi="Arial" w:cs="Arial"/>
        </w:rPr>
        <w:t xml:space="preserve"> Governors have been invited to help recruit a new chief executive. </w:t>
      </w:r>
      <w:r w:rsidR="005902EB">
        <w:rPr>
          <w:rFonts w:ascii="Arial" w:hAnsi="Arial" w:cs="Arial"/>
        </w:rPr>
        <w:t>During their CQC</w:t>
      </w:r>
      <w:r w:rsidR="00B430BE">
        <w:rPr>
          <w:rFonts w:ascii="Arial" w:hAnsi="Arial" w:cs="Arial"/>
        </w:rPr>
        <w:t xml:space="preserve"> inspection g</w:t>
      </w:r>
      <w:r w:rsidR="005568E1">
        <w:rPr>
          <w:rFonts w:ascii="Arial" w:hAnsi="Arial" w:cs="Arial"/>
        </w:rPr>
        <w:t>overnors were the first group to</w:t>
      </w:r>
      <w:r w:rsidR="00B430BE">
        <w:rPr>
          <w:rFonts w:ascii="Arial" w:hAnsi="Arial" w:cs="Arial"/>
        </w:rPr>
        <w:t xml:space="preserve"> be met. </w:t>
      </w:r>
    </w:p>
    <w:p w:rsidR="00422721" w:rsidRDefault="00C97F36" w:rsidP="00255464">
      <w:pPr>
        <w:rPr>
          <w:rFonts w:ascii="Arial" w:hAnsi="Arial" w:cs="Arial"/>
        </w:rPr>
      </w:pPr>
      <w:r>
        <w:rPr>
          <w:rFonts w:ascii="Arial" w:hAnsi="Arial" w:cs="Arial"/>
        </w:rPr>
        <w:t xml:space="preserve">RA </w:t>
      </w:r>
      <w:r w:rsidR="00BA016D">
        <w:rPr>
          <w:rFonts w:ascii="Arial" w:hAnsi="Arial" w:cs="Arial"/>
        </w:rPr>
        <w:t>reported</w:t>
      </w:r>
      <w:r w:rsidR="005902EB">
        <w:rPr>
          <w:rFonts w:ascii="Arial" w:hAnsi="Arial" w:cs="Arial"/>
        </w:rPr>
        <w:t xml:space="preserve"> that his trust had a positive CQC inspection but are awaiting their final report. RA commented that governors have to get out into the community more, such as the ambulance trust community show </w:t>
      </w:r>
      <w:r w:rsidR="005568E1">
        <w:rPr>
          <w:rFonts w:ascii="Arial" w:hAnsi="Arial" w:cs="Arial"/>
        </w:rPr>
        <w:t>which took place</w:t>
      </w:r>
      <w:r w:rsidR="005902EB">
        <w:rPr>
          <w:rFonts w:ascii="Arial" w:hAnsi="Arial" w:cs="Arial"/>
        </w:rPr>
        <w:t>.</w:t>
      </w:r>
      <w:r>
        <w:rPr>
          <w:rFonts w:ascii="Arial" w:hAnsi="Arial" w:cs="Arial"/>
        </w:rPr>
        <w:t xml:space="preserve"> </w:t>
      </w:r>
      <w:r w:rsidR="005902EB">
        <w:rPr>
          <w:rFonts w:ascii="Arial" w:hAnsi="Arial" w:cs="Arial"/>
        </w:rPr>
        <w:t>KH suggested speak</w:t>
      </w:r>
      <w:r w:rsidR="00D70B27">
        <w:rPr>
          <w:rFonts w:ascii="Arial" w:hAnsi="Arial" w:cs="Arial"/>
        </w:rPr>
        <w:t>ing</w:t>
      </w:r>
      <w:r w:rsidR="005902EB">
        <w:rPr>
          <w:rFonts w:ascii="Arial" w:hAnsi="Arial" w:cs="Arial"/>
        </w:rPr>
        <w:t xml:space="preserve"> to ambulance trusts in the East Midlands and South East which have good examples of community engagement. RA commented that the governors are currently appraising the non-executive directors, but need to simplify their process for doing so. </w:t>
      </w:r>
    </w:p>
    <w:p w:rsidR="00D70B27" w:rsidRPr="00795E0B" w:rsidRDefault="00D70B27" w:rsidP="00255464">
      <w:pPr>
        <w:rPr>
          <w:rFonts w:ascii="Arial" w:hAnsi="Arial" w:cs="Arial"/>
          <w:b/>
        </w:rPr>
      </w:pPr>
      <w:r w:rsidRPr="00E867B0">
        <w:rPr>
          <w:rFonts w:ascii="Arial" w:hAnsi="Arial" w:cs="Arial"/>
          <w:b/>
        </w:rPr>
        <w:t xml:space="preserve">ACTION – CM to </w:t>
      </w:r>
      <w:r w:rsidR="00422721">
        <w:rPr>
          <w:rFonts w:ascii="Arial" w:hAnsi="Arial" w:cs="Arial"/>
          <w:b/>
        </w:rPr>
        <w:t>explore examples of community engagement with East Midlands and South East Ambulance Services</w:t>
      </w:r>
      <w:r w:rsidR="00F1319A">
        <w:rPr>
          <w:rFonts w:ascii="Arial" w:hAnsi="Arial" w:cs="Arial"/>
          <w:b/>
        </w:rPr>
        <w:t>.</w:t>
      </w:r>
    </w:p>
    <w:p w:rsidR="00C97F36" w:rsidRDefault="00C97F36" w:rsidP="00255464">
      <w:pPr>
        <w:rPr>
          <w:rFonts w:ascii="Arial" w:hAnsi="Arial" w:cs="Arial"/>
        </w:rPr>
      </w:pPr>
      <w:r>
        <w:rPr>
          <w:rFonts w:ascii="Arial" w:hAnsi="Arial" w:cs="Arial"/>
        </w:rPr>
        <w:t xml:space="preserve">EW </w:t>
      </w:r>
      <w:r w:rsidR="00BA016D">
        <w:rPr>
          <w:rFonts w:ascii="Arial" w:hAnsi="Arial" w:cs="Arial"/>
        </w:rPr>
        <w:t>reported</w:t>
      </w:r>
      <w:r w:rsidR="005902EB">
        <w:rPr>
          <w:rFonts w:ascii="Arial" w:hAnsi="Arial" w:cs="Arial"/>
        </w:rPr>
        <w:t xml:space="preserve"> that his trust w</w:t>
      </w:r>
      <w:r w:rsidR="00735688">
        <w:rPr>
          <w:rFonts w:ascii="Arial" w:hAnsi="Arial" w:cs="Arial"/>
        </w:rPr>
        <w:t xml:space="preserve">as </w:t>
      </w:r>
      <w:r w:rsidR="005902EB">
        <w:rPr>
          <w:rFonts w:ascii="Arial" w:hAnsi="Arial" w:cs="Arial"/>
        </w:rPr>
        <w:t>investigating</w:t>
      </w:r>
      <w:r w:rsidR="005568E1">
        <w:rPr>
          <w:rFonts w:ascii="Arial" w:hAnsi="Arial" w:cs="Arial"/>
        </w:rPr>
        <w:t xml:space="preserve"> a hospital</w:t>
      </w:r>
      <w:r w:rsidR="00735688">
        <w:rPr>
          <w:rFonts w:ascii="Arial" w:hAnsi="Arial" w:cs="Arial"/>
        </w:rPr>
        <w:t xml:space="preserve"> redevelopment</w:t>
      </w:r>
      <w:r>
        <w:rPr>
          <w:rFonts w:ascii="Arial" w:hAnsi="Arial" w:cs="Arial"/>
        </w:rPr>
        <w:t xml:space="preserve"> </w:t>
      </w:r>
      <w:r w:rsidR="005902EB">
        <w:rPr>
          <w:rFonts w:ascii="Arial" w:hAnsi="Arial" w:cs="Arial"/>
        </w:rPr>
        <w:t xml:space="preserve">but this has been a long </w:t>
      </w:r>
      <w:r w:rsidR="005568E1">
        <w:rPr>
          <w:rFonts w:ascii="Arial" w:hAnsi="Arial" w:cs="Arial"/>
        </w:rPr>
        <w:t>process</w:t>
      </w:r>
      <w:r w:rsidR="005902EB">
        <w:rPr>
          <w:rFonts w:ascii="Arial" w:hAnsi="Arial" w:cs="Arial"/>
        </w:rPr>
        <w:t xml:space="preserve">. There </w:t>
      </w:r>
      <w:r w:rsidR="005568E1">
        <w:rPr>
          <w:rFonts w:ascii="Arial" w:hAnsi="Arial" w:cs="Arial"/>
        </w:rPr>
        <w:t>are a few issues which need</w:t>
      </w:r>
      <w:r w:rsidR="005902EB">
        <w:rPr>
          <w:rFonts w:ascii="Arial" w:hAnsi="Arial" w:cs="Arial"/>
        </w:rPr>
        <w:t xml:space="preserve"> to be resolved </w:t>
      </w:r>
      <w:r w:rsidR="005568E1">
        <w:rPr>
          <w:rFonts w:ascii="Arial" w:hAnsi="Arial" w:cs="Arial"/>
        </w:rPr>
        <w:t>before further progress can be made.</w:t>
      </w:r>
    </w:p>
    <w:p w:rsidR="007F5A13" w:rsidRPr="005523EE" w:rsidRDefault="00C645CC" w:rsidP="00255464">
      <w:pPr>
        <w:rPr>
          <w:rFonts w:ascii="Arial" w:hAnsi="Arial" w:cs="Arial"/>
        </w:rPr>
      </w:pPr>
      <w:r>
        <w:rPr>
          <w:rFonts w:ascii="Arial" w:hAnsi="Arial" w:cs="Arial"/>
        </w:rPr>
        <w:t xml:space="preserve">FB </w:t>
      </w:r>
      <w:r w:rsidR="00BA016D">
        <w:rPr>
          <w:rFonts w:ascii="Arial" w:hAnsi="Arial" w:cs="Arial"/>
        </w:rPr>
        <w:t xml:space="preserve">reported that her </w:t>
      </w:r>
      <w:r w:rsidR="00A71456">
        <w:rPr>
          <w:rFonts w:ascii="Arial" w:hAnsi="Arial" w:cs="Arial"/>
        </w:rPr>
        <w:t>trust was</w:t>
      </w:r>
      <w:r w:rsidR="00BA016D">
        <w:rPr>
          <w:rFonts w:ascii="Arial" w:hAnsi="Arial" w:cs="Arial"/>
        </w:rPr>
        <w:t xml:space="preserve"> in the press lately due to sharing patient records with Google’s Deep Mind</w:t>
      </w:r>
      <w:r w:rsidR="00735688">
        <w:rPr>
          <w:rFonts w:ascii="Arial" w:hAnsi="Arial" w:cs="Arial"/>
        </w:rPr>
        <w:t xml:space="preserve"> company</w:t>
      </w:r>
      <w:r w:rsidR="007F5A13">
        <w:rPr>
          <w:rFonts w:ascii="Arial" w:hAnsi="Arial" w:cs="Arial"/>
        </w:rPr>
        <w:t>, however, press</w:t>
      </w:r>
      <w:r w:rsidR="007F5A13" w:rsidRPr="007F5A13">
        <w:rPr>
          <w:rFonts w:ascii="Arial" w:hAnsi="Arial" w:cs="Arial"/>
        </w:rPr>
        <w:t xml:space="preserve"> reports had significantly overstated the risks to patient confidentiality and that the scheme was likely to bring significant patient safety benefits through reducing harm from Acute Kidney Injury</w:t>
      </w:r>
      <w:r w:rsidR="007F5A13">
        <w:rPr>
          <w:rFonts w:ascii="Arial" w:hAnsi="Arial" w:cs="Arial"/>
        </w:rPr>
        <w:t xml:space="preserve">. </w:t>
      </w:r>
      <w:r w:rsidR="007F5A13" w:rsidRPr="007F5A13">
        <w:rPr>
          <w:rFonts w:ascii="Arial" w:hAnsi="Arial" w:cs="Arial"/>
        </w:rPr>
        <w:t>Like many other trusts, the trust was running a deficit and struggling to meet some performance targets. The staff survey results were disappointing, particularly in relation to bullying and harassment. The trust was currently recruiting two NEDs and was particularly looking to recruit someone from a BME background. Governors were involved in the process. Performance of the patient transport services continues to be a significant cause for concern</w:t>
      </w:r>
      <w:r w:rsidR="00683240">
        <w:rPr>
          <w:rFonts w:ascii="Arial" w:hAnsi="Arial" w:cs="Arial"/>
        </w:rPr>
        <w:t>.</w:t>
      </w:r>
    </w:p>
    <w:p w:rsidR="00580797" w:rsidRDefault="00580797" w:rsidP="00580797">
      <w:pPr>
        <w:pStyle w:val="ListParagraph"/>
        <w:numPr>
          <w:ilvl w:val="0"/>
          <w:numId w:val="1"/>
        </w:numPr>
        <w:rPr>
          <w:rFonts w:ascii="Arial" w:hAnsi="Arial" w:cs="Arial"/>
          <w:b/>
          <w:u w:val="single"/>
        </w:rPr>
      </w:pPr>
      <w:r>
        <w:rPr>
          <w:rFonts w:ascii="Arial" w:hAnsi="Arial" w:cs="Arial"/>
          <w:b/>
          <w:u w:val="single"/>
        </w:rPr>
        <w:t>ROUND UP OF DISCUSSION AND WAY FORWARD</w:t>
      </w:r>
    </w:p>
    <w:p w:rsidR="006677D8" w:rsidRPr="001348BC" w:rsidRDefault="00A71456" w:rsidP="006677D8">
      <w:pPr>
        <w:rPr>
          <w:rFonts w:ascii="Arial" w:hAnsi="Arial" w:cs="Arial"/>
        </w:rPr>
      </w:pPr>
      <w:r>
        <w:rPr>
          <w:rFonts w:ascii="Arial" w:hAnsi="Arial" w:cs="Arial"/>
        </w:rPr>
        <w:t xml:space="preserve">The group agreed to move onto the next agenda item. </w:t>
      </w:r>
    </w:p>
    <w:p w:rsidR="00580797" w:rsidRDefault="00580797" w:rsidP="00580797">
      <w:pPr>
        <w:pStyle w:val="ListParagraph"/>
        <w:numPr>
          <w:ilvl w:val="0"/>
          <w:numId w:val="1"/>
        </w:numPr>
        <w:rPr>
          <w:rFonts w:ascii="Arial" w:hAnsi="Arial" w:cs="Arial"/>
          <w:b/>
          <w:u w:val="single"/>
        </w:rPr>
      </w:pPr>
      <w:r>
        <w:rPr>
          <w:rFonts w:ascii="Arial" w:hAnsi="Arial" w:cs="Arial"/>
          <w:b/>
          <w:u w:val="single"/>
        </w:rPr>
        <w:t>AOB</w:t>
      </w:r>
    </w:p>
    <w:p w:rsidR="006677D8" w:rsidRPr="001348BC" w:rsidRDefault="006677D8" w:rsidP="006677D8">
      <w:pPr>
        <w:rPr>
          <w:rFonts w:ascii="Arial" w:hAnsi="Arial" w:cs="Arial"/>
        </w:rPr>
      </w:pPr>
      <w:r w:rsidRPr="001348BC">
        <w:rPr>
          <w:rFonts w:ascii="Arial" w:hAnsi="Arial" w:cs="Arial"/>
        </w:rPr>
        <w:t xml:space="preserve">FB </w:t>
      </w:r>
      <w:r w:rsidR="00A71456">
        <w:rPr>
          <w:rFonts w:ascii="Arial" w:hAnsi="Arial" w:cs="Arial"/>
        </w:rPr>
        <w:t xml:space="preserve">reiterated that the </w:t>
      </w:r>
      <w:r w:rsidR="005568E1">
        <w:rPr>
          <w:rFonts w:ascii="Arial" w:hAnsi="Arial" w:cs="Arial"/>
        </w:rPr>
        <w:t xml:space="preserve">GPB </w:t>
      </w:r>
      <w:r w:rsidR="00A71456">
        <w:rPr>
          <w:rFonts w:ascii="Arial" w:hAnsi="Arial" w:cs="Arial"/>
        </w:rPr>
        <w:t xml:space="preserve">should consider </w:t>
      </w:r>
      <w:r w:rsidR="005568E1">
        <w:rPr>
          <w:rFonts w:ascii="Arial" w:hAnsi="Arial" w:cs="Arial"/>
        </w:rPr>
        <w:t>whether</w:t>
      </w:r>
      <w:r w:rsidR="00A71456">
        <w:rPr>
          <w:rFonts w:ascii="Arial" w:hAnsi="Arial" w:cs="Arial"/>
        </w:rPr>
        <w:t xml:space="preserve"> it wishes to do things differently and reflect on whether </w:t>
      </w:r>
      <w:r w:rsidR="005568E1">
        <w:rPr>
          <w:rFonts w:ascii="Arial" w:hAnsi="Arial" w:cs="Arial"/>
        </w:rPr>
        <w:t xml:space="preserve">the group </w:t>
      </w:r>
      <w:r w:rsidR="00A71456">
        <w:rPr>
          <w:rFonts w:ascii="Arial" w:hAnsi="Arial" w:cs="Arial"/>
        </w:rPr>
        <w:t xml:space="preserve">is achieving its objectives. </w:t>
      </w:r>
    </w:p>
    <w:p w:rsidR="00580797" w:rsidRPr="00580797" w:rsidRDefault="00580797" w:rsidP="00580797">
      <w:pPr>
        <w:pStyle w:val="ListParagraph"/>
        <w:numPr>
          <w:ilvl w:val="0"/>
          <w:numId w:val="1"/>
        </w:numPr>
        <w:ind w:left="0" w:firstLine="0"/>
        <w:rPr>
          <w:rFonts w:ascii="Arial" w:hAnsi="Arial" w:cs="Arial"/>
          <w:b/>
          <w:u w:val="single"/>
        </w:rPr>
      </w:pPr>
      <w:r>
        <w:rPr>
          <w:rFonts w:ascii="Arial" w:hAnsi="Arial" w:cs="Arial"/>
          <w:b/>
          <w:u w:val="single"/>
        </w:rPr>
        <w:t>CONFIRMATION OF NEXT MEETING DATE AND VENUE</w:t>
      </w:r>
    </w:p>
    <w:p w:rsidR="00580797" w:rsidRPr="00B66207" w:rsidRDefault="00A71456" w:rsidP="00D17967">
      <w:pPr>
        <w:rPr>
          <w:rFonts w:ascii="Arial" w:hAnsi="Arial" w:cs="Arial"/>
        </w:rPr>
      </w:pPr>
      <w:r w:rsidRPr="00A71456">
        <w:rPr>
          <w:rFonts w:ascii="Arial" w:hAnsi="Arial" w:cs="Arial"/>
        </w:rPr>
        <w:t xml:space="preserve">The next meeting will take place on Thursday </w:t>
      </w:r>
      <w:r w:rsidR="006A004F" w:rsidRPr="00A71456">
        <w:rPr>
          <w:rFonts w:ascii="Arial" w:hAnsi="Arial" w:cs="Arial"/>
        </w:rPr>
        <w:t>28</w:t>
      </w:r>
      <w:r w:rsidR="006A004F" w:rsidRPr="00A71456">
        <w:rPr>
          <w:rFonts w:ascii="Arial" w:hAnsi="Arial" w:cs="Arial"/>
          <w:vertAlign w:val="superscript"/>
        </w:rPr>
        <w:t>th</w:t>
      </w:r>
      <w:r w:rsidR="006A004F" w:rsidRPr="00A71456">
        <w:rPr>
          <w:rFonts w:ascii="Arial" w:hAnsi="Arial" w:cs="Arial"/>
        </w:rPr>
        <w:t xml:space="preserve"> July</w:t>
      </w:r>
      <w:r w:rsidR="005568E1">
        <w:rPr>
          <w:rFonts w:ascii="Arial" w:hAnsi="Arial" w:cs="Arial"/>
        </w:rPr>
        <w:t xml:space="preserve"> 2016</w:t>
      </w:r>
      <w:r w:rsidRPr="00A71456">
        <w:rPr>
          <w:rFonts w:ascii="Arial" w:hAnsi="Arial" w:cs="Arial"/>
        </w:rPr>
        <w:t xml:space="preserve"> at</w:t>
      </w:r>
      <w:r w:rsidR="006A004F" w:rsidRPr="00A71456">
        <w:rPr>
          <w:rFonts w:ascii="Arial" w:hAnsi="Arial" w:cs="Arial"/>
        </w:rPr>
        <w:t xml:space="preserve"> One Birdcage Walk</w:t>
      </w:r>
      <w:r w:rsidRPr="00A71456">
        <w:rPr>
          <w:rFonts w:ascii="Arial" w:hAnsi="Arial" w:cs="Arial"/>
        </w:rPr>
        <w:t xml:space="preserve">, London, SW1H 9JJ. </w:t>
      </w:r>
    </w:p>
    <w:sectPr w:rsidR="00580797" w:rsidRPr="00B66207" w:rsidSect="001E76F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9BD" w:rsidRDefault="001349BD" w:rsidP="00294E7E">
      <w:pPr>
        <w:spacing w:after="0" w:line="240" w:lineRule="auto"/>
      </w:pPr>
      <w:r>
        <w:separator/>
      </w:r>
    </w:p>
  </w:endnote>
  <w:endnote w:type="continuationSeparator" w:id="0">
    <w:p w:rsidR="001349BD" w:rsidRDefault="001349BD" w:rsidP="00294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10" w:rsidRDefault="00795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931898"/>
      <w:docPartObj>
        <w:docPartGallery w:val="Page Numbers (Bottom of Page)"/>
        <w:docPartUnique/>
      </w:docPartObj>
    </w:sdtPr>
    <w:sdtEndPr/>
    <w:sdtContent>
      <w:sdt>
        <w:sdtPr>
          <w:id w:val="98381352"/>
          <w:docPartObj>
            <w:docPartGallery w:val="Page Numbers (Top of Page)"/>
            <w:docPartUnique/>
          </w:docPartObj>
        </w:sdtPr>
        <w:sdtEndPr/>
        <w:sdtContent>
          <w:p w:rsidR="005C5B4D" w:rsidRDefault="005C5B4D">
            <w:pPr>
              <w:pStyle w:val="Footer"/>
            </w:pPr>
            <w:r>
              <w:t xml:space="preserve">Page </w:t>
            </w:r>
            <w:r w:rsidR="001E76FD">
              <w:rPr>
                <w:b/>
                <w:bCs/>
                <w:sz w:val="24"/>
                <w:szCs w:val="24"/>
              </w:rPr>
              <w:fldChar w:fldCharType="begin"/>
            </w:r>
            <w:r>
              <w:rPr>
                <w:b/>
                <w:bCs/>
              </w:rPr>
              <w:instrText xml:space="preserve"> PAGE </w:instrText>
            </w:r>
            <w:r w:rsidR="001E76FD">
              <w:rPr>
                <w:b/>
                <w:bCs/>
                <w:sz w:val="24"/>
                <w:szCs w:val="24"/>
              </w:rPr>
              <w:fldChar w:fldCharType="separate"/>
            </w:r>
            <w:r w:rsidR="00854FC0">
              <w:rPr>
                <w:b/>
                <w:bCs/>
                <w:noProof/>
              </w:rPr>
              <w:t>5</w:t>
            </w:r>
            <w:r w:rsidR="001E76FD">
              <w:rPr>
                <w:b/>
                <w:bCs/>
                <w:sz w:val="24"/>
                <w:szCs w:val="24"/>
              </w:rPr>
              <w:fldChar w:fldCharType="end"/>
            </w:r>
            <w:r>
              <w:t xml:space="preserve"> of </w:t>
            </w:r>
            <w:r w:rsidR="001E76FD">
              <w:rPr>
                <w:b/>
                <w:bCs/>
                <w:sz w:val="24"/>
                <w:szCs w:val="24"/>
              </w:rPr>
              <w:fldChar w:fldCharType="begin"/>
            </w:r>
            <w:r>
              <w:rPr>
                <w:b/>
                <w:bCs/>
              </w:rPr>
              <w:instrText xml:space="preserve"> NUMPAGES  </w:instrText>
            </w:r>
            <w:r w:rsidR="001E76FD">
              <w:rPr>
                <w:b/>
                <w:bCs/>
                <w:sz w:val="24"/>
                <w:szCs w:val="24"/>
              </w:rPr>
              <w:fldChar w:fldCharType="separate"/>
            </w:r>
            <w:r w:rsidR="00854FC0">
              <w:rPr>
                <w:b/>
                <w:bCs/>
                <w:noProof/>
              </w:rPr>
              <w:t>5</w:t>
            </w:r>
            <w:r w:rsidR="001E76FD">
              <w:rPr>
                <w:b/>
                <w:bCs/>
                <w:sz w:val="24"/>
                <w:szCs w:val="24"/>
              </w:rPr>
              <w:fldChar w:fldCharType="end"/>
            </w:r>
          </w:p>
        </w:sdtContent>
      </w:sdt>
    </w:sdtContent>
  </w:sdt>
  <w:p w:rsidR="005C5B4D" w:rsidRDefault="005C5B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10" w:rsidRDefault="00795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9BD" w:rsidRDefault="001349BD" w:rsidP="00294E7E">
      <w:pPr>
        <w:spacing w:after="0" w:line="240" w:lineRule="auto"/>
      </w:pPr>
      <w:r>
        <w:separator/>
      </w:r>
    </w:p>
  </w:footnote>
  <w:footnote w:type="continuationSeparator" w:id="0">
    <w:p w:rsidR="001349BD" w:rsidRDefault="001349BD" w:rsidP="00294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10" w:rsidRDefault="00795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4D" w:rsidRDefault="00795F10">
    <w:pPr>
      <w:pStyle w:val="Header"/>
    </w:pPr>
    <w:r>
      <w:t>Version 4</w:t>
    </w:r>
    <w:r w:rsidR="005C5B4D">
      <w:t>, drafted by Edwin Magombe</w:t>
    </w:r>
    <w:r>
      <w:t>, 13</w:t>
    </w:r>
    <w:r w:rsidRPr="00795F10">
      <w:rPr>
        <w:vertAlign w:val="superscript"/>
      </w:rPr>
      <w:t>th</w:t>
    </w:r>
    <w:r w:rsidR="005C5B4D">
      <w:t xml:space="preserve"> July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F10" w:rsidRDefault="00795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3860"/>
    <w:multiLevelType w:val="hybridMultilevel"/>
    <w:tmpl w:val="555C447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872A18"/>
    <w:multiLevelType w:val="hybridMultilevel"/>
    <w:tmpl w:val="D7660168"/>
    <w:lvl w:ilvl="0" w:tplc="0644C436">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11CA0"/>
    <w:multiLevelType w:val="hybridMultilevel"/>
    <w:tmpl w:val="D3D8B38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F7474DA"/>
    <w:multiLevelType w:val="hybridMultilevel"/>
    <w:tmpl w:val="6056315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911A88"/>
    <w:multiLevelType w:val="hybridMultilevel"/>
    <w:tmpl w:val="0CBA8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1838DD"/>
    <w:multiLevelType w:val="hybridMultilevel"/>
    <w:tmpl w:val="52144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7D74E0"/>
    <w:multiLevelType w:val="hybridMultilevel"/>
    <w:tmpl w:val="EC3EC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6675E9"/>
    <w:multiLevelType w:val="hybridMultilevel"/>
    <w:tmpl w:val="757A6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005EC6"/>
    <w:multiLevelType w:val="hybridMultilevel"/>
    <w:tmpl w:val="4BE4D57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4655E0B"/>
    <w:multiLevelType w:val="hybridMultilevel"/>
    <w:tmpl w:val="5188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261F0A"/>
    <w:multiLevelType w:val="hybridMultilevel"/>
    <w:tmpl w:val="1528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4F2CFB"/>
    <w:multiLevelType w:val="hybridMultilevel"/>
    <w:tmpl w:val="4B626CCA"/>
    <w:lvl w:ilvl="0" w:tplc="99468D5E">
      <w:start w:val="1"/>
      <w:numFmt w:val="decimal"/>
      <w:lvlText w:val="%1."/>
      <w:lvlJc w:val="left"/>
      <w:pPr>
        <w:ind w:left="360" w:hanging="360"/>
      </w:pPr>
      <w:rPr>
        <w:rFonts w:hint="default"/>
        <w:sz w:val="28"/>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8A8539A"/>
    <w:multiLevelType w:val="hybridMultilevel"/>
    <w:tmpl w:val="8F10FA04"/>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3B23E3C"/>
    <w:multiLevelType w:val="hybridMultilevel"/>
    <w:tmpl w:val="8AE85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73A4DF0"/>
    <w:multiLevelType w:val="hybridMultilevel"/>
    <w:tmpl w:val="5E380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ABD07AB"/>
    <w:multiLevelType w:val="hybridMultilevel"/>
    <w:tmpl w:val="96E8C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2C21CD2"/>
    <w:multiLevelType w:val="hybridMultilevel"/>
    <w:tmpl w:val="9AA8A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6C634A0"/>
    <w:multiLevelType w:val="hybridMultilevel"/>
    <w:tmpl w:val="AF669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7AD57D2"/>
    <w:multiLevelType w:val="hybridMultilevel"/>
    <w:tmpl w:val="DD4EA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E1348A1"/>
    <w:multiLevelType w:val="hybridMultilevel"/>
    <w:tmpl w:val="CE38E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8776142"/>
    <w:multiLevelType w:val="hybridMultilevel"/>
    <w:tmpl w:val="B4523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A8E5AAF"/>
    <w:multiLevelType w:val="hybridMultilevel"/>
    <w:tmpl w:val="85BAD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AD34FF7"/>
    <w:multiLevelType w:val="hybridMultilevel"/>
    <w:tmpl w:val="F10AC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E652A81"/>
    <w:multiLevelType w:val="hybridMultilevel"/>
    <w:tmpl w:val="9918D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12"/>
  </w:num>
  <w:num w:numId="4">
    <w:abstractNumId w:val="14"/>
  </w:num>
  <w:num w:numId="5">
    <w:abstractNumId w:val="17"/>
  </w:num>
  <w:num w:numId="6">
    <w:abstractNumId w:val="6"/>
  </w:num>
  <w:num w:numId="7">
    <w:abstractNumId w:val="22"/>
  </w:num>
  <w:num w:numId="8">
    <w:abstractNumId w:val="2"/>
  </w:num>
  <w:num w:numId="9">
    <w:abstractNumId w:val="8"/>
  </w:num>
  <w:num w:numId="10">
    <w:abstractNumId w:val="3"/>
  </w:num>
  <w:num w:numId="11">
    <w:abstractNumId w:val="4"/>
  </w:num>
  <w:num w:numId="12">
    <w:abstractNumId w:val="19"/>
  </w:num>
  <w:num w:numId="13">
    <w:abstractNumId w:val="23"/>
  </w:num>
  <w:num w:numId="14">
    <w:abstractNumId w:val="5"/>
  </w:num>
  <w:num w:numId="15">
    <w:abstractNumId w:val="0"/>
  </w:num>
  <w:num w:numId="16">
    <w:abstractNumId w:val="13"/>
  </w:num>
  <w:num w:numId="17">
    <w:abstractNumId w:val="18"/>
  </w:num>
  <w:num w:numId="18">
    <w:abstractNumId w:val="20"/>
  </w:num>
  <w:num w:numId="19">
    <w:abstractNumId w:val="15"/>
  </w:num>
  <w:num w:numId="20">
    <w:abstractNumId w:val="9"/>
  </w:num>
  <w:num w:numId="21">
    <w:abstractNumId w:val="7"/>
  </w:num>
  <w:num w:numId="22">
    <w:abstractNumId w:val="10"/>
  </w:num>
  <w:num w:numId="23">
    <w:abstractNumId w:val="21"/>
  </w:num>
  <w:num w:numId="2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05"/>
    <w:rsid w:val="00000860"/>
    <w:rsid w:val="00002272"/>
    <w:rsid w:val="00012487"/>
    <w:rsid w:val="00016135"/>
    <w:rsid w:val="00016CED"/>
    <w:rsid w:val="000250BC"/>
    <w:rsid w:val="000269B1"/>
    <w:rsid w:val="00030711"/>
    <w:rsid w:val="0003438E"/>
    <w:rsid w:val="00034AAB"/>
    <w:rsid w:val="00036DD3"/>
    <w:rsid w:val="0004712C"/>
    <w:rsid w:val="0005094D"/>
    <w:rsid w:val="00052B19"/>
    <w:rsid w:val="00053C52"/>
    <w:rsid w:val="000540EA"/>
    <w:rsid w:val="00056749"/>
    <w:rsid w:val="0006216F"/>
    <w:rsid w:val="00062580"/>
    <w:rsid w:val="000634D0"/>
    <w:rsid w:val="000676A1"/>
    <w:rsid w:val="0007256E"/>
    <w:rsid w:val="00092DEB"/>
    <w:rsid w:val="00094731"/>
    <w:rsid w:val="00096BD0"/>
    <w:rsid w:val="000A016C"/>
    <w:rsid w:val="000A1052"/>
    <w:rsid w:val="000A5F9E"/>
    <w:rsid w:val="000A6C52"/>
    <w:rsid w:val="000A7CF9"/>
    <w:rsid w:val="000B21D9"/>
    <w:rsid w:val="000B66C8"/>
    <w:rsid w:val="000C1E98"/>
    <w:rsid w:val="000C3059"/>
    <w:rsid w:val="000C4424"/>
    <w:rsid w:val="000C5380"/>
    <w:rsid w:val="000D2BE4"/>
    <w:rsid w:val="000D3177"/>
    <w:rsid w:val="000D39A3"/>
    <w:rsid w:val="000D3D33"/>
    <w:rsid w:val="000D539E"/>
    <w:rsid w:val="000D56AA"/>
    <w:rsid w:val="000D614D"/>
    <w:rsid w:val="000D7D96"/>
    <w:rsid w:val="000E305D"/>
    <w:rsid w:val="000E3483"/>
    <w:rsid w:val="000E402B"/>
    <w:rsid w:val="000E4C41"/>
    <w:rsid w:val="000E525E"/>
    <w:rsid w:val="000E5820"/>
    <w:rsid w:val="000F11AE"/>
    <w:rsid w:val="000F5850"/>
    <w:rsid w:val="000F7DA2"/>
    <w:rsid w:val="0010076D"/>
    <w:rsid w:val="00101EC1"/>
    <w:rsid w:val="0010545C"/>
    <w:rsid w:val="00105A36"/>
    <w:rsid w:val="00106240"/>
    <w:rsid w:val="00110D8E"/>
    <w:rsid w:val="001143E0"/>
    <w:rsid w:val="0012290A"/>
    <w:rsid w:val="001245D6"/>
    <w:rsid w:val="001254C9"/>
    <w:rsid w:val="00125D9E"/>
    <w:rsid w:val="0013012E"/>
    <w:rsid w:val="00130D73"/>
    <w:rsid w:val="001348BC"/>
    <w:rsid w:val="001349BD"/>
    <w:rsid w:val="00136B2C"/>
    <w:rsid w:val="00140216"/>
    <w:rsid w:val="00141101"/>
    <w:rsid w:val="00141D64"/>
    <w:rsid w:val="00143880"/>
    <w:rsid w:val="00143E14"/>
    <w:rsid w:val="001502D0"/>
    <w:rsid w:val="00151847"/>
    <w:rsid w:val="001531B3"/>
    <w:rsid w:val="00156A2E"/>
    <w:rsid w:val="0016232E"/>
    <w:rsid w:val="00164EE1"/>
    <w:rsid w:val="00173261"/>
    <w:rsid w:val="00173443"/>
    <w:rsid w:val="00174818"/>
    <w:rsid w:val="00176133"/>
    <w:rsid w:val="0018484A"/>
    <w:rsid w:val="001853BF"/>
    <w:rsid w:val="001875AD"/>
    <w:rsid w:val="00187613"/>
    <w:rsid w:val="0019583A"/>
    <w:rsid w:val="00195B02"/>
    <w:rsid w:val="00197E79"/>
    <w:rsid w:val="001A2CD1"/>
    <w:rsid w:val="001A35BF"/>
    <w:rsid w:val="001A7A58"/>
    <w:rsid w:val="001B1E6C"/>
    <w:rsid w:val="001B5FBB"/>
    <w:rsid w:val="001B722F"/>
    <w:rsid w:val="001C0611"/>
    <w:rsid w:val="001C1C81"/>
    <w:rsid w:val="001C30E3"/>
    <w:rsid w:val="001C3459"/>
    <w:rsid w:val="001C5331"/>
    <w:rsid w:val="001D482D"/>
    <w:rsid w:val="001D61B7"/>
    <w:rsid w:val="001E1449"/>
    <w:rsid w:val="001E3485"/>
    <w:rsid w:val="001E43D6"/>
    <w:rsid w:val="001E63D0"/>
    <w:rsid w:val="001E76FD"/>
    <w:rsid w:val="001E79BC"/>
    <w:rsid w:val="001F5862"/>
    <w:rsid w:val="00201051"/>
    <w:rsid w:val="00210ADC"/>
    <w:rsid w:val="00210CAC"/>
    <w:rsid w:val="002113A5"/>
    <w:rsid w:val="0021187D"/>
    <w:rsid w:val="002118FB"/>
    <w:rsid w:val="0021225C"/>
    <w:rsid w:val="002241DF"/>
    <w:rsid w:val="00226311"/>
    <w:rsid w:val="0023186E"/>
    <w:rsid w:val="002412C4"/>
    <w:rsid w:val="002437F1"/>
    <w:rsid w:val="002450B5"/>
    <w:rsid w:val="00246113"/>
    <w:rsid w:val="0025019F"/>
    <w:rsid w:val="002506E5"/>
    <w:rsid w:val="002517C8"/>
    <w:rsid w:val="00251B88"/>
    <w:rsid w:val="00255464"/>
    <w:rsid w:val="00263728"/>
    <w:rsid w:val="00267190"/>
    <w:rsid w:val="002671A4"/>
    <w:rsid w:val="00271DCD"/>
    <w:rsid w:val="00272E5B"/>
    <w:rsid w:val="002731F8"/>
    <w:rsid w:val="002750F0"/>
    <w:rsid w:val="002771D7"/>
    <w:rsid w:val="00281AFD"/>
    <w:rsid w:val="0028427E"/>
    <w:rsid w:val="00290CD3"/>
    <w:rsid w:val="00294E7E"/>
    <w:rsid w:val="00295B30"/>
    <w:rsid w:val="00297435"/>
    <w:rsid w:val="00297C20"/>
    <w:rsid w:val="002A4656"/>
    <w:rsid w:val="002A5415"/>
    <w:rsid w:val="002A5CA7"/>
    <w:rsid w:val="002A788B"/>
    <w:rsid w:val="002B0437"/>
    <w:rsid w:val="002B59E3"/>
    <w:rsid w:val="002B7656"/>
    <w:rsid w:val="002C12D9"/>
    <w:rsid w:val="002C6CC7"/>
    <w:rsid w:val="002D0DC0"/>
    <w:rsid w:val="002D155C"/>
    <w:rsid w:val="002D2330"/>
    <w:rsid w:val="002D3725"/>
    <w:rsid w:val="002D48AD"/>
    <w:rsid w:val="002D5F5B"/>
    <w:rsid w:val="002E092E"/>
    <w:rsid w:val="002E1E2D"/>
    <w:rsid w:val="002E3AAB"/>
    <w:rsid w:val="002E5826"/>
    <w:rsid w:val="002E7B86"/>
    <w:rsid w:val="002F5063"/>
    <w:rsid w:val="002F659C"/>
    <w:rsid w:val="002F6D29"/>
    <w:rsid w:val="00302671"/>
    <w:rsid w:val="0030586A"/>
    <w:rsid w:val="0031154A"/>
    <w:rsid w:val="003146B5"/>
    <w:rsid w:val="00317F78"/>
    <w:rsid w:val="00321C5E"/>
    <w:rsid w:val="00323D2F"/>
    <w:rsid w:val="00326E5D"/>
    <w:rsid w:val="003302B9"/>
    <w:rsid w:val="003310ED"/>
    <w:rsid w:val="0033406A"/>
    <w:rsid w:val="0033758F"/>
    <w:rsid w:val="00337ECC"/>
    <w:rsid w:val="003506A0"/>
    <w:rsid w:val="00351A96"/>
    <w:rsid w:val="00352137"/>
    <w:rsid w:val="00352961"/>
    <w:rsid w:val="00352B90"/>
    <w:rsid w:val="00353114"/>
    <w:rsid w:val="00353F49"/>
    <w:rsid w:val="00360C5E"/>
    <w:rsid w:val="00363783"/>
    <w:rsid w:val="00364A67"/>
    <w:rsid w:val="00364CF9"/>
    <w:rsid w:val="003742D5"/>
    <w:rsid w:val="003758D9"/>
    <w:rsid w:val="00377724"/>
    <w:rsid w:val="003815F9"/>
    <w:rsid w:val="00383B33"/>
    <w:rsid w:val="00383E88"/>
    <w:rsid w:val="00383EB8"/>
    <w:rsid w:val="00384DC5"/>
    <w:rsid w:val="00391825"/>
    <w:rsid w:val="00397F3B"/>
    <w:rsid w:val="003A392E"/>
    <w:rsid w:val="003A3981"/>
    <w:rsid w:val="003A5556"/>
    <w:rsid w:val="003A5FEB"/>
    <w:rsid w:val="003A698E"/>
    <w:rsid w:val="003A7675"/>
    <w:rsid w:val="003B0206"/>
    <w:rsid w:val="003B0EC0"/>
    <w:rsid w:val="003C01A5"/>
    <w:rsid w:val="003C631D"/>
    <w:rsid w:val="003C6C1A"/>
    <w:rsid w:val="003D23AC"/>
    <w:rsid w:val="003D3A70"/>
    <w:rsid w:val="003D403D"/>
    <w:rsid w:val="003E1C95"/>
    <w:rsid w:val="003E2441"/>
    <w:rsid w:val="003E36B6"/>
    <w:rsid w:val="003E3C7F"/>
    <w:rsid w:val="003E451F"/>
    <w:rsid w:val="003F2E12"/>
    <w:rsid w:val="00400B99"/>
    <w:rsid w:val="00402EE4"/>
    <w:rsid w:val="00404526"/>
    <w:rsid w:val="004061A9"/>
    <w:rsid w:val="00412B46"/>
    <w:rsid w:val="0041782B"/>
    <w:rsid w:val="00422721"/>
    <w:rsid w:val="00422F36"/>
    <w:rsid w:val="004233DA"/>
    <w:rsid w:val="0042491E"/>
    <w:rsid w:val="00427D06"/>
    <w:rsid w:val="00430D99"/>
    <w:rsid w:val="004345FC"/>
    <w:rsid w:val="00436EBC"/>
    <w:rsid w:val="00450F25"/>
    <w:rsid w:val="00451376"/>
    <w:rsid w:val="00451F3B"/>
    <w:rsid w:val="004533C4"/>
    <w:rsid w:val="00453535"/>
    <w:rsid w:val="00457619"/>
    <w:rsid w:val="0046170F"/>
    <w:rsid w:val="0046265F"/>
    <w:rsid w:val="004630D4"/>
    <w:rsid w:val="00466CBE"/>
    <w:rsid w:val="00472D76"/>
    <w:rsid w:val="00476F33"/>
    <w:rsid w:val="00483583"/>
    <w:rsid w:val="0048450D"/>
    <w:rsid w:val="004865F7"/>
    <w:rsid w:val="004906AC"/>
    <w:rsid w:val="004930EB"/>
    <w:rsid w:val="00494B95"/>
    <w:rsid w:val="0049533A"/>
    <w:rsid w:val="004A1574"/>
    <w:rsid w:val="004A1E0F"/>
    <w:rsid w:val="004A5E16"/>
    <w:rsid w:val="004A6544"/>
    <w:rsid w:val="004B1E88"/>
    <w:rsid w:val="004B2DD1"/>
    <w:rsid w:val="004C0A41"/>
    <w:rsid w:val="004D1F25"/>
    <w:rsid w:val="004D3F53"/>
    <w:rsid w:val="004D4A8D"/>
    <w:rsid w:val="004D50C3"/>
    <w:rsid w:val="004D72B4"/>
    <w:rsid w:val="004E577D"/>
    <w:rsid w:val="004F0DC4"/>
    <w:rsid w:val="004F200C"/>
    <w:rsid w:val="005027A0"/>
    <w:rsid w:val="00506E3C"/>
    <w:rsid w:val="00510A48"/>
    <w:rsid w:val="00510D8C"/>
    <w:rsid w:val="00511721"/>
    <w:rsid w:val="00516C70"/>
    <w:rsid w:val="00517306"/>
    <w:rsid w:val="00523F2D"/>
    <w:rsid w:val="00525F56"/>
    <w:rsid w:val="00531F79"/>
    <w:rsid w:val="0053264D"/>
    <w:rsid w:val="00533F9C"/>
    <w:rsid w:val="00534C5F"/>
    <w:rsid w:val="00542D18"/>
    <w:rsid w:val="00543EC6"/>
    <w:rsid w:val="00545623"/>
    <w:rsid w:val="00546CA6"/>
    <w:rsid w:val="00546E33"/>
    <w:rsid w:val="00550F71"/>
    <w:rsid w:val="005521B6"/>
    <w:rsid w:val="005523EE"/>
    <w:rsid w:val="00553B3B"/>
    <w:rsid w:val="00553FEF"/>
    <w:rsid w:val="00554F8A"/>
    <w:rsid w:val="00555022"/>
    <w:rsid w:val="005563EC"/>
    <w:rsid w:val="005568E1"/>
    <w:rsid w:val="00557319"/>
    <w:rsid w:val="00560FF6"/>
    <w:rsid w:val="005611B7"/>
    <w:rsid w:val="0056121E"/>
    <w:rsid w:val="005630EA"/>
    <w:rsid w:val="0056618A"/>
    <w:rsid w:val="00567BA8"/>
    <w:rsid w:val="00567BBC"/>
    <w:rsid w:val="005719DD"/>
    <w:rsid w:val="00580797"/>
    <w:rsid w:val="00581D55"/>
    <w:rsid w:val="00582CC2"/>
    <w:rsid w:val="005902EB"/>
    <w:rsid w:val="00594E00"/>
    <w:rsid w:val="005957EC"/>
    <w:rsid w:val="00597D87"/>
    <w:rsid w:val="005B0809"/>
    <w:rsid w:val="005C028B"/>
    <w:rsid w:val="005C1D69"/>
    <w:rsid w:val="005C2263"/>
    <w:rsid w:val="005C33DA"/>
    <w:rsid w:val="005C5B4D"/>
    <w:rsid w:val="005D6DF2"/>
    <w:rsid w:val="005E126F"/>
    <w:rsid w:val="005E21B9"/>
    <w:rsid w:val="005E2D40"/>
    <w:rsid w:val="005E389D"/>
    <w:rsid w:val="005E404C"/>
    <w:rsid w:val="005E67AF"/>
    <w:rsid w:val="005E699F"/>
    <w:rsid w:val="005F075F"/>
    <w:rsid w:val="005F4DE5"/>
    <w:rsid w:val="005F6938"/>
    <w:rsid w:val="005F6E82"/>
    <w:rsid w:val="005F72B1"/>
    <w:rsid w:val="006013E2"/>
    <w:rsid w:val="00602D92"/>
    <w:rsid w:val="00606C27"/>
    <w:rsid w:val="00607BBF"/>
    <w:rsid w:val="00610242"/>
    <w:rsid w:val="006127F0"/>
    <w:rsid w:val="006165DF"/>
    <w:rsid w:val="00617391"/>
    <w:rsid w:val="00621A49"/>
    <w:rsid w:val="00621FE2"/>
    <w:rsid w:val="006228C8"/>
    <w:rsid w:val="00623736"/>
    <w:rsid w:val="00625B84"/>
    <w:rsid w:val="006325CC"/>
    <w:rsid w:val="006339DB"/>
    <w:rsid w:val="00634AB1"/>
    <w:rsid w:val="006365C4"/>
    <w:rsid w:val="00636BC2"/>
    <w:rsid w:val="00636E5C"/>
    <w:rsid w:val="00641368"/>
    <w:rsid w:val="006431BA"/>
    <w:rsid w:val="00646DDB"/>
    <w:rsid w:val="00650017"/>
    <w:rsid w:val="00654D97"/>
    <w:rsid w:val="00654EAA"/>
    <w:rsid w:val="00661FCE"/>
    <w:rsid w:val="00663A0C"/>
    <w:rsid w:val="00664FFE"/>
    <w:rsid w:val="006677D8"/>
    <w:rsid w:val="00667AF9"/>
    <w:rsid w:val="00672962"/>
    <w:rsid w:val="00672E5C"/>
    <w:rsid w:val="00675A72"/>
    <w:rsid w:val="006767CF"/>
    <w:rsid w:val="00683240"/>
    <w:rsid w:val="00694BDA"/>
    <w:rsid w:val="006964DD"/>
    <w:rsid w:val="006A004F"/>
    <w:rsid w:val="006A14F2"/>
    <w:rsid w:val="006A2EBC"/>
    <w:rsid w:val="006A3452"/>
    <w:rsid w:val="006A532E"/>
    <w:rsid w:val="006B5EA9"/>
    <w:rsid w:val="006B658E"/>
    <w:rsid w:val="006B6667"/>
    <w:rsid w:val="006C22E0"/>
    <w:rsid w:val="006C4A3A"/>
    <w:rsid w:val="006C5F49"/>
    <w:rsid w:val="006D03A8"/>
    <w:rsid w:val="006D45F9"/>
    <w:rsid w:val="006D5780"/>
    <w:rsid w:val="006D5819"/>
    <w:rsid w:val="006E1A69"/>
    <w:rsid w:val="006E1CBD"/>
    <w:rsid w:val="006E57D2"/>
    <w:rsid w:val="006F1D43"/>
    <w:rsid w:val="006F7035"/>
    <w:rsid w:val="007033A9"/>
    <w:rsid w:val="007037A2"/>
    <w:rsid w:val="007049C9"/>
    <w:rsid w:val="00705182"/>
    <w:rsid w:val="00707A97"/>
    <w:rsid w:val="007114C1"/>
    <w:rsid w:val="007123CA"/>
    <w:rsid w:val="007132FE"/>
    <w:rsid w:val="00724A05"/>
    <w:rsid w:val="007271C4"/>
    <w:rsid w:val="007306AA"/>
    <w:rsid w:val="007338B7"/>
    <w:rsid w:val="00733F54"/>
    <w:rsid w:val="00733F96"/>
    <w:rsid w:val="00735688"/>
    <w:rsid w:val="00736414"/>
    <w:rsid w:val="00744A0F"/>
    <w:rsid w:val="00745288"/>
    <w:rsid w:val="00753142"/>
    <w:rsid w:val="0075585A"/>
    <w:rsid w:val="00756F6F"/>
    <w:rsid w:val="007611A0"/>
    <w:rsid w:val="00766ADD"/>
    <w:rsid w:val="00770E74"/>
    <w:rsid w:val="00771F83"/>
    <w:rsid w:val="00781887"/>
    <w:rsid w:val="00782E07"/>
    <w:rsid w:val="007874BF"/>
    <w:rsid w:val="00787F30"/>
    <w:rsid w:val="00790F1B"/>
    <w:rsid w:val="00792F08"/>
    <w:rsid w:val="00794D3A"/>
    <w:rsid w:val="00795E0B"/>
    <w:rsid w:val="00795F10"/>
    <w:rsid w:val="007A30B5"/>
    <w:rsid w:val="007A6EA7"/>
    <w:rsid w:val="007A6EE3"/>
    <w:rsid w:val="007A6EF2"/>
    <w:rsid w:val="007A7007"/>
    <w:rsid w:val="007A7DA6"/>
    <w:rsid w:val="007B1321"/>
    <w:rsid w:val="007B16D2"/>
    <w:rsid w:val="007B26A3"/>
    <w:rsid w:val="007B70CE"/>
    <w:rsid w:val="007C0F98"/>
    <w:rsid w:val="007C24D3"/>
    <w:rsid w:val="007C7B4E"/>
    <w:rsid w:val="007D6AEA"/>
    <w:rsid w:val="007E5744"/>
    <w:rsid w:val="007E67CE"/>
    <w:rsid w:val="007F5704"/>
    <w:rsid w:val="007F5A13"/>
    <w:rsid w:val="00800B16"/>
    <w:rsid w:val="00802B3A"/>
    <w:rsid w:val="00804CD3"/>
    <w:rsid w:val="008105A4"/>
    <w:rsid w:val="0081126F"/>
    <w:rsid w:val="0081682D"/>
    <w:rsid w:val="00816EF2"/>
    <w:rsid w:val="00817BD4"/>
    <w:rsid w:val="00821B08"/>
    <w:rsid w:val="00826FB7"/>
    <w:rsid w:val="00830836"/>
    <w:rsid w:val="00841F0D"/>
    <w:rsid w:val="00843C40"/>
    <w:rsid w:val="00844C74"/>
    <w:rsid w:val="00854FC0"/>
    <w:rsid w:val="00855B50"/>
    <w:rsid w:val="008576C2"/>
    <w:rsid w:val="008623D5"/>
    <w:rsid w:val="00863991"/>
    <w:rsid w:val="0086423A"/>
    <w:rsid w:val="008661D7"/>
    <w:rsid w:val="00866B97"/>
    <w:rsid w:val="008673A6"/>
    <w:rsid w:val="00875600"/>
    <w:rsid w:val="00877C05"/>
    <w:rsid w:val="00882AFA"/>
    <w:rsid w:val="00883411"/>
    <w:rsid w:val="00883CC2"/>
    <w:rsid w:val="0088659E"/>
    <w:rsid w:val="00887F7B"/>
    <w:rsid w:val="00890FC3"/>
    <w:rsid w:val="008A017C"/>
    <w:rsid w:val="008A0616"/>
    <w:rsid w:val="008A20A3"/>
    <w:rsid w:val="008A2ABC"/>
    <w:rsid w:val="008A3B61"/>
    <w:rsid w:val="008A473B"/>
    <w:rsid w:val="008A4B31"/>
    <w:rsid w:val="008B48E8"/>
    <w:rsid w:val="008B669E"/>
    <w:rsid w:val="008C138A"/>
    <w:rsid w:val="008C415F"/>
    <w:rsid w:val="008D4D53"/>
    <w:rsid w:val="008D50B7"/>
    <w:rsid w:val="008D7129"/>
    <w:rsid w:val="008E3BCB"/>
    <w:rsid w:val="008E4C35"/>
    <w:rsid w:val="008E670D"/>
    <w:rsid w:val="008E68DE"/>
    <w:rsid w:val="008F0517"/>
    <w:rsid w:val="008F0EA2"/>
    <w:rsid w:val="008F21C9"/>
    <w:rsid w:val="008F62A8"/>
    <w:rsid w:val="008F69B8"/>
    <w:rsid w:val="008F7334"/>
    <w:rsid w:val="008F747B"/>
    <w:rsid w:val="00901A09"/>
    <w:rsid w:val="00906282"/>
    <w:rsid w:val="009149FC"/>
    <w:rsid w:val="0092292A"/>
    <w:rsid w:val="00930AD2"/>
    <w:rsid w:val="00931011"/>
    <w:rsid w:val="0093215A"/>
    <w:rsid w:val="009353CF"/>
    <w:rsid w:val="00936518"/>
    <w:rsid w:val="00937158"/>
    <w:rsid w:val="009400C1"/>
    <w:rsid w:val="009413E6"/>
    <w:rsid w:val="00952F5F"/>
    <w:rsid w:val="00954F97"/>
    <w:rsid w:val="0095509B"/>
    <w:rsid w:val="0095582B"/>
    <w:rsid w:val="00955968"/>
    <w:rsid w:val="009577E4"/>
    <w:rsid w:val="00957DF7"/>
    <w:rsid w:val="0096786E"/>
    <w:rsid w:val="0097223F"/>
    <w:rsid w:val="00976123"/>
    <w:rsid w:val="009831E2"/>
    <w:rsid w:val="00984C73"/>
    <w:rsid w:val="009856ED"/>
    <w:rsid w:val="00986D8C"/>
    <w:rsid w:val="009916F0"/>
    <w:rsid w:val="00993F32"/>
    <w:rsid w:val="00994260"/>
    <w:rsid w:val="00994B48"/>
    <w:rsid w:val="00995FDC"/>
    <w:rsid w:val="00997988"/>
    <w:rsid w:val="009A1A81"/>
    <w:rsid w:val="009A1E80"/>
    <w:rsid w:val="009A31B7"/>
    <w:rsid w:val="009A3495"/>
    <w:rsid w:val="009B4ADE"/>
    <w:rsid w:val="009C0DFD"/>
    <w:rsid w:val="009C1792"/>
    <w:rsid w:val="009C4675"/>
    <w:rsid w:val="009C5E5D"/>
    <w:rsid w:val="009D2FAC"/>
    <w:rsid w:val="009D7168"/>
    <w:rsid w:val="009E062E"/>
    <w:rsid w:val="009E15D7"/>
    <w:rsid w:val="009E4391"/>
    <w:rsid w:val="009E4931"/>
    <w:rsid w:val="009F0A8A"/>
    <w:rsid w:val="00A00593"/>
    <w:rsid w:val="00A011BC"/>
    <w:rsid w:val="00A0161C"/>
    <w:rsid w:val="00A1088E"/>
    <w:rsid w:val="00A11010"/>
    <w:rsid w:val="00A12FE6"/>
    <w:rsid w:val="00A144BD"/>
    <w:rsid w:val="00A14666"/>
    <w:rsid w:val="00A20A33"/>
    <w:rsid w:val="00A26BF3"/>
    <w:rsid w:val="00A2761C"/>
    <w:rsid w:val="00A30B86"/>
    <w:rsid w:val="00A31CB3"/>
    <w:rsid w:val="00A45987"/>
    <w:rsid w:val="00A5127D"/>
    <w:rsid w:val="00A51ED9"/>
    <w:rsid w:val="00A558F4"/>
    <w:rsid w:val="00A60476"/>
    <w:rsid w:val="00A64D83"/>
    <w:rsid w:val="00A65BAE"/>
    <w:rsid w:val="00A71456"/>
    <w:rsid w:val="00A75417"/>
    <w:rsid w:val="00A7661B"/>
    <w:rsid w:val="00A77325"/>
    <w:rsid w:val="00A77DD1"/>
    <w:rsid w:val="00A8011B"/>
    <w:rsid w:val="00A96EF4"/>
    <w:rsid w:val="00AA3970"/>
    <w:rsid w:val="00AB011A"/>
    <w:rsid w:val="00AB1A31"/>
    <w:rsid w:val="00AB2D94"/>
    <w:rsid w:val="00AB38A6"/>
    <w:rsid w:val="00AB5E6C"/>
    <w:rsid w:val="00AB72B3"/>
    <w:rsid w:val="00AC0713"/>
    <w:rsid w:val="00AE131D"/>
    <w:rsid w:val="00AE22A8"/>
    <w:rsid w:val="00AF2818"/>
    <w:rsid w:val="00AF365D"/>
    <w:rsid w:val="00AF50F9"/>
    <w:rsid w:val="00AF74DF"/>
    <w:rsid w:val="00AF7580"/>
    <w:rsid w:val="00B042CE"/>
    <w:rsid w:val="00B05759"/>
    <w:rsid w:val="00B1316B"/>
    <w:rsid w:val="00B14654"/>
    <w:rsid w:val="00B15047"/>
    <w:rsid w:val="00B16794"/>
    <w:rsid w:val="00B174EA"/>
    <w:rsid w:val="00B17E77"/>
    <w:rsid w:val="00B26EDF"/>
    <w:rsid w:val="00B345BF"/>
    <w:rsid w:val="00B42679"/>
    <w:rsid w:val="00B430BE"/>
    <w:rsid w:val="00B44451"/>
    <w:rsid w:val="00B524F4"/>
    <w:rsid w:val="00B53C43"/>
    <w:rsid w:val="00B61E14"/>
    <w:rsid w:val="00B62D27"/>
    <w:rsid w:val="00B65C1F"/>
    <w:rsid w:val="00B66207"/>
    <w:rsid w:val="00B70F61"/>
    <w:rsid w:val="00B7177C"/>
    <w:rsid w:val="00B71A95"/>
    <w:rsid w:val="00B75605"/>
    <w:rsid w:val="00B761EA"/>
    <w:rsid w:val="00B774C6"/>
    <w:rsid w:val="00B827D2"/>
    <w:rsid w:val="00B83CC0"/>
    <w:rsid w:val="00B83CEF"/>
    <w:rsid w:val="00B87D04"/>
    <w:rsid w:val="00B9004D"/>
    <w:rsid w:val="00B94CB9"/>
    <w:rsid w:val="00BA016D"/>
    <w:rsid w:val="00BA1553"/>
    <w:rsid w:val="00BA470C"/>
    <w:rsid w:val="00BA6B77"/>
    <w:rsid w:val="00BA6DE0"/>
    <w:rsid w:val="00BB008C"/>
    <w:rsid w:val="00BB11C9"/>
    <w:rsid w:val="00BB446A"/>
    <w:rsid w:val="00BB5363"/>
    <w:rsid w:val="00BB6A67"/>
    <w:rsid w:val="00BB743C"/>
    <w:rsid w:val="00BC1A1F"/>
    <w:rsid w:val="00BC7497"/>
    <w:rsid w:val="00BD7E15"/>
    <w:rsid w:val="00BE524C"/>
    <w:rsid w:val="00BE7E84"/>
    <w:rsid w:val="00BF004E"/>
    <w:rsid w:val="00BF29D6"/>
    <w:rsid w:val="00BF5F77"/>
    <w:rsid w:val="00C02C8D"/>
    <w:rsid w:val="00C041B4"/>
    <w:rsid w:val="00C061A7"/>
    <w:rsid w:val="00C10F71"/>
    <w:rsid w:val="00C13233"/>
    <w:rsid w:val="00C16C20"/>
    <w:rsid w:val="00C25F54"/>
    <w:rsid w:val="00C26008"/>
    <w:rsid w:val="00C318CD"/>
    <w:rsid w:val="00C4090B"/>
    <w:rsid w:val="00C42D51"/>
    <w:rsid w:val="00C51C59"/>
    <w:rsid w:val="00C6408B"/>
    <w:rsid w:val="00C645CC"/>
    <w:rsid w:val="00C7299C"/>
    <w:rsid w:val="00C812CC"/>
    <w:rsid w:val="00C8383A"/>
    <w:rsid w:val="00C91929"/>
    <w:rsid w:val="00C93629"/>
    <w:rsid w:val="00C96C5A"/>
    <w:rsid w:val="00C97F36"/>
    <w:rsid w:val="00CA009A"/>
    <w:rsid w:val="00CA0194"/>
    <w:rsid w:val="00CA2A33"/>
    <w:rsid w:val="00CA533B"/>
    <w:rsid w:val="00CA7236"/>
    <w:rsid w:val="00CB07AA"/>
    <w:rsid w:val="00CB4CE7"/>
    <w:rsid w:val="00CB6C47"/>
    <w:rsid w:val="00CC11F3"/>
    <w:rsid w:val="00CC154F"/>
    <w:rsid w:val="00CD06C4"/>
    <w:rsid w:val="00CD0984"/>
    <w:rsid w:val="00CD1139"/>
    <w:rsid w:val="00CD23E9"/>
    <w:rsid w:val="00CD5E0F"/>
    <w:rsid w:val="00CE1D3A"/>
    <w:rsid w:val="00CE4E9A"/>
    <w:rsid w:val="00CE6FA4"/>
    <w:rsid w:val="00CF05E0"/>
    <w:rsid w:val="00CF5986"/>
    <w:rsid w:val="00CF70AC"/>
    <w:rsid w:val="00D0148F"/>
    <w:rsid w:val="00D04927"/>
    <w:rsid w:val="00D0667F"/>
    <w:rsid w:val="00D118C9"/>
    <w:rsid w:val="00D1453D"/>
    <w:rsid w:val="00D14541"/>
    <w:rsid w:val="00D160E9"/>
    <w:rsid w:val="00D164F1"/>
    <w:rsid w:val="00D17967"/>
    <w:rsid w:val="00D26709"/>
    <w:rsid w:val="00D30236"/>
    <w:rsid w:val="00D332DB"/>
    <w:rsid w:val="00D333FE"/>
    <w:rsid w:val="00D42392"/>
    <w:rsid w:val="00D4485B"/>
    <w:rsid w:val="00D45B92"/>
    <w:rsid w:val="00D541A7"/>
    <w:rsid w:val="00D56035"/>
    <w:rsid w:val="00D65795"/>
    <w:rsid w:val="00D65AB6"/>
    <w:rsid w:val="00D70B27"/>
    <w:rsid w:val="00D71109"/>
    <w:rsid w:val="00D71D97"/>
    <w:rsid w:val="00D72578"/>
    <w:rsid w:val="00D729B7"/>
    <w:rsid w:val="00D75982"/>
    <w:rsid w:val="00D8109A"/>
    <w:rsid w:val="00D8176E"/>
    <w:rsid w:val="00D829A5"/>
    <w:rsid w:val="00D8359C"/>
    <w:rsid w:val="00D87401"/>
    <w:rsid w:val="00D90FD6"/>
    <w:rsid w:val="00D918D5"/>
    <w:rsid w:val="00D91E96"/>
    <w:rsid w:val="00D96ECB"/>
    <w:rsid w:val="00D97462"/>
    <w:rsid w:val="00DA5B7D"/>
    <w:rsid w:val="00DA6DE0"/>
    <w:rsid w:val="00DB2CF2"/>
    <w:rsid w:val="00DB39C6"/>
    <w:rsid w:val="00DB3FEA"/>
    <w:rsid w:val="00DB42A0"/>
    <w:rsid w:val="00DB75C4"/>
    <w:rsid w:val="00DD05BC"/>
    <w:rsid w:val="00DE1FFC"/>
    <w:rsid w:val="00DE3AC5"/>
    <w:rsid w:val="00DE63D4"/>
    <w:rsid w:val="00DF17FB"/>
    <w:rsid w:val="00DF271A"/>
    <w:rsid w:val="00DF331C"/>
    <w:rsid w:val="00E01306"/>
    <w:rsid w:val="00E056F8"/>
    <w:rsid w:val="00E11F66"/>
    <w:rsid w:val="00E168D0"/>
    <w:rsid w:val="00E2112C"/>
    <w:rsid w:val="00E22319"/>
    <w:rsid w:val="00E3047D"/>
    <w:rsid w:val="00E33918"/>
    <w:rsid w:val="00E407A1"/>
    <w:rsid w:val="00E437EA"/>
    <w:rsid w:val="00E44163"/>
    <w:rsid w:val="00E46151"/>
    <w:rsid w:val="00E50CD7"/>
    <w:rsid w:val="00E52080"/>
    <w:rsid w:val="00E57171"/>
    <w:rsid w:val="00E6348F"/>
    <w:rsid w:val="00E64ADD"/>
    <w:rsid w:val="00E6646C"/>
    <w:rsid w:val="00E7025C"/>
    <w:rsid w:val="00E7107E"/>
    <w:rsid w:val="00E8268C"/>
    <w:rsid w:val="00E82BBD"/>
    <w:rsid w:val="00E82E0B"/>
    <w:rsid w:val="00E8493D"/>
    <w:rsid w:val="00E8670D"/>
    <w:rsid w:val="00E867B0"/>
    <w:rsid w:val="00E87472"/>
    <w:rsid w:val="00E900A4"/>
    <w:rsid w:val="00E937F8"/>
    <w:rsid w:val="00E97E4B"/>
    <w:rsid w:val="00EA095B"/>
    <w:rsid w:val="00EA3FBE"/>
    <w:rsid w:val="00EB1773"/>
    <w:rsid w:val="00EB3C3B"/>
    <w:rsid w:val="00EB62A0"/>
    <w:rsid w:val="00EB7CB1"/>
    <w:rsid w:val="00ED26C8"/>
    <w:rsid w:val="00ED4BED"/>
    <w:rsid w:val="00EE32C6"/>
    <w:rsid w:val="00EE4912"/>
    <w:rsid w:val="00EE748E"/>
    <w:rsid w:val="00EE75C2"/>
    <w:rsid w:val="00EE7E13"/>
    <w:rsid w:val="00EF18CE"/>
    <w:rsid w:val="00EF2A3B"/>
    <w:rsid w:val="00EF4427"/>
    <w:rsid w:val="00EF4B27"/>
    <w:rsid w:val="00EF55C9"/>
    <w:rsid w:val="00EF64EE"/>
    <w:rsid w:val="00F01306"/>
    <w:rsid w:val="00F065CB"/>
    <w:rsid w:val="00F07B25"/>
    <w:rsid w:val="00F1209A"/>
    <w:rsid w:val="00F1319A"/>
    <w:rsid w:val="00F1715B"/>
    <w:rsid w:val="00F2760A"/>
    <w:rsid w:val="00F4015E"/>
    <w:rsid w:val="00F41955"/>
    <w:rsid w:val="00F42350"/>
    <w:rsid w:val="00F47962"/>
    <w:rsid w:val="00F50192"/>
    <w:rsid w:val="00F54936"/>
    <w:rsid w:val="00F56547"/>
    <w:rsid w:val="00F5689C"/>
    <w:rsid w:val="00F620D9"/>
    <w:rsid w:val="00F63F2E"/>
    <w:rsid w:val="00F661C5"/>
    <w:rsid w:val="00F66C24"/>
    <w:rsid w:val="00F74F92"/>
    <w:rsid w:val="00F758A5"/>
    <w:rsid w:val="00F861C9"/>
    <w:rsid w:val="00F871F7"/>
    <w:rsid w:val="00F93A91"/>
    <w:rsid w:val="00F94557"/>
    <w:rsid w:val="00F94C19"/>
    <w:rsid w:val="00FA0505"/>
    <w:rsid w:val="00FA0E7C"/>
    <w:rsid w:val="00FA1AF7"/>
    <w:rsid w:val="00FA505D"/>
    <w:rsid w:val="00FA6424"/>
    <w:rsid w:val="00FA75FD"/>
    <w:rsid w:val="00FA7FC6"/>
    <w:rsid w:val="00FB0FAC"/>
    <w:rsid w:val="00FB4252"/>
    <w:rsid w:val="00FC2F9E"/>
    <w:rsid w:val="00FD16AE"/>
    <w:rsid w:val="00FD55DE"/>
    <w:rsid w:val="00FE0965"/>
    <w:rsid w:val="00FE21E5"/>
    <w:rsid w:val="00FE71B2"/>
    <w:rsid w:val="00FE770A"/>
    <w:rsid w:val="00FF0378"/>
    <w:rsid w:val="00FF5764"/>
    <w:rsid w:val="00FF5EF5"/>
    <w:rsid w:val="00FF7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05"/>
    <w:pPr>
      <w:ind w:left="720"/>
      <w:contextualSpacing/>
    </w:pPr>
  </w:style>
  <w:style w:type="paragraph" w:styleId="BalloonText">
    <w:name w:val="Balloon Text"/>
    <w:basedOn w:val="Normal"/>
    <w:link w:val="BalloonTextChar"/>
    <w:uiPriority w:val="99"/>
    <w:semiHidden/>
    <w:unhideWhenUsed/>
    <w:rsid w:val="001E1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449"/>
    <w:rPr>
      <w:rFonts w:ascii="Tahoma" w:hAnsi="Tahoma" w:cs="Tahoma"/>
      <w:sz w:val="16"/>
      <w:szCs w:val="16"/>
    </w:rPr>
  </w:style>
  <w:style w:type="character" w:styleId="Hyperlink">
    <w:name w:val="Hyperlink"/>
    <w:basedOn w:val="DefaultParagraphFont"/>
    <w:uiPriority w:val="99"/>
    <w:unhideWhenUsed/>
    <w:rsid w:val="00782E07"/>
    <w:rPr>
      <w:color w:val="0000FF"/>
      <w:u w:val="single"/>
    </w:rPr>
  </w:style>
  <w:style w:type="character" w:styleId="FollowedHyperlink">
    <w:name w:val="FollowedHyperlink"/>
    <w:basedOn w:val="DefaultParagraphFont"/>
    <w:uiPriority w:val="99"/>
    <w:semiHidden/>
    <w:unhideWhenUsed/>
    <w:rsid w:val="00016135"/>
    <w:rPr>
      <w:color w:val="800080" w:themeColor="followedHyperlink"/>
      <w:u w:val="single"/>
    </w:rPr>
  </w:style>
  <w:style w:type="paragraph" w:styleId="Header">
    <w:name w:val="header"/>
    <w:basedOn w:val="Normal"/>
    <w:link w:val="HeaderChar"/>
    <w:uiPriority w:val="99"/>
    <w:unhideWhenUsed/>
    <w:rsid w:val="00294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E7E"/>
  </w:style>
  <w:style w:type="paragraph" w:styleId="Footer">
    <w:name w:val="footer"/>
    <w:basedOn w:val="Normal"/>
    <w:link w:val="FooterChar"/>
    <w:uiPriority w:val="99"/>
    <w:unhideWhenUsed/>
    <w:rsid w:val="00294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E7E"/>
  </w:style>
  <w:style w:type="paragraph" w:styleId="NoSpacing">
    <w:name w:val="No Spacing"/>
    <w:uiPriority w:val="1"/>
    <w:qFormat/>
    <w:rsid w:val="006A3452"/>
    <w:pPr>
      <w:spacing w:after="0" w:line="240" w:lineRule="auto"/>
    </w:pPr>
  </w:style>
  <w:style w:type="character" w:styleId="CommentReference">
    <w:name w:val="annotation reference"/>
    <w:basedOn w:val="DefaultParagraphFont"/>
    <w:uiPriority w:val="99"/>
    <w:semiHidden/>
    <w:unhideWhenUsed/>
    <w:rsid w:val="00DA5B7D"/>
    <w:rPr>
      <w:sz w:val="16"/>
      <w:szCs w:val="16"/>
    </w:rPr>
  </w:style>
  <w:style w:type="paragraph" w:styleId="CommentText">
    <w:name w:val="annotation text"/>
    <w:basedOn w:val="Normal"/>
    <w:link w:val="CommentTextChar"/>
    <w:uiPriority w:val="99"/>
    <w:semiHidden/>
    <w:unhideWhenUsed/>
    <w:rsid w:val="00DA5B7D"/>
    <w:pPr>
      <w:spacing w:line="240" w:lineRule="auto"/>
    </w:pPr>
    <w:rPr>
      <w:sz w:val="20"/>
      <w:szCs w:val="20"/>
    </w:rPr>
  </w:style>
  <w:style w:type="character" w:customStyle="1" w:styleId="CommentTextChar">
    <w:name w:val="Comment Text Char"/>
    <w:basedOn w:val="DefaultParagraphFont"/>
    <w:link w:val="CommentText"/>
    <w:uiPriority w:val="99"/>
    <w:semiHidden/>
    <w:rsid w:val="00DA5B7D"/>
    <w:rPr>
      <w:sz w:val="20"/>
      <w:szCs w:val="20"/>
    </w:rPr>
  </w:style>
  <w:style w:type="paragraph" w:styleId="CommentSubject">
    <w:name w:val="annotation subject"/>
    <w:basedOn w:val="CommentText"/>
    <w:next w:val="CommentText"/>
    <w:link w:val="CommentSubjectChar"/>
    <w:uiPriority w:val="99"/>
    <w:semiHidden/>
    <w:unhideWhenUsed/>
    <w:rsid w:val="00DA5B7D"/>
    <w:rPr>
      <w:b/>
      <w:bCs/>
    </w:rPr>
  </w:style>
  <w:style w:type="character" w:customStyle="1" w:styleId="CommentSubjectChar">
    <w:name w:val="Comment Subject Char"/>
    <w:basedOn w:val="CommentTextChar"/>
    <w:link w:val="CommentSubject"/>
    <w:uiPriority w:val="99"/>
    <w:semiHidden/>
    <w:rsid w:val="00DA5B7D"/>
    <w:rPr>
      <w:b/>
      <w:bCs/>
      <w:sz w:val="20"/>
      <w:szCs w:val="20"/>
    </w:rPr>
  </w:style>
  <w:style w:type="table" w:styleId="TableGrid">
    <w:name w:val="Table Grid"/>
    <w:basedOn w:val="TableNormal"/>
    <w:uiPriority w:val="59"/>
    <w:rsid w:val="00C13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05"/>
    <w:pPr>
      <w:ind w:left="720"/>
      <w:contextualSpacing/>
    </w:pPr>
  </w:style>
  <w:style w:type="paragraph" w:styleId="BalloonText">
    <w:name w:val="Balloon Text"/>
    <w:basedOn w:val="Normal"/>
    <w:link w:val="BalloonTextChar"/>
    <w:uiPriority w:val="99"/>
    <w:semiHidden/>
    <w:unhideWhenUsed/>
    <w:rsid w:val="001E1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449"/>
    <w:rPr>
      <w:rFonts w:ascii="Tahoma" w:hAnsi="Tahoma" w:cs="Tahoma"/>
      <w:sz w:val="16"/>
      <w:szCs w:val="16"/>
    </w:rPr>
  </w:style>
  <w:style w:type="character" w:styleId="Hyperlink">
    <w:name w:val="Hyperlink"/>
    <w:basedOn w:val="DefaultParagraphFont"/>
    <w:uiPriority w:val="99"/>
    <w:unhideWhenUsed/>
    <w:rsid w:val="00782E07"/>
    <w:rPr>
      <w:color w:val="0000FF"/>
      <w:u w:val="single"/>
    </w:rPr>
  </w:style>
  <w:style w:type="character" w:styleId="FollowedHyperlink">
    <w:name w:val="FollowedHyperlink"/>
    <w:basedOn w:val="DefaultParagraphFont"/>
    <w:uiPriority w:val="99"/>
    <w:semiHidden/>
    <w:unhideWhenUsed/>
    <w:rsid w:val="00016135"/>
    <w:rPr>
      <w:color w:val="800080" w:themeColor="followedHyperlink"/>
      <w:u w:val="single"/>
    </w:rPr>
  </w:style>
  <w:style w:type="paragraph" w:styleId="Header">
    <w:name w:val="header"/>
    <w:basedOn w:val="Normal"/>
    <w:link w:val="HeaderChar"/>
    <w:uiPriority w:val="99"/>
    <w:unhideWhenUsed/>
    <w:rsid w:val="00294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E7E"/>
  </w:style>
  <w:style w:type="paragraph" w:styleId="Footer">
    <w:name w:val="footer"/>
    <w:basedOn w:val="Normal"/>
    <w:link w:val="FooterChar"/>
    <w:uiPriority w:val="99"/>
    <w:unhideWhenUsed/>
    <w:rsid w:val="00294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E7E"/>
  </w:style>
  <w:style w:type="paragraph" w:styleId="NoSpacing">
    <w:name w:val="No Spacing"/>
    <w:uiPriority w:val="1"/>
    <w:qFormat/>
    <w:rsid w:val="006A3452"/>
    <w:pPr>
      <w:spacing w:after="0" w:line="240" w:lineRule="auto"/>
    </w:pPr>
  </w:style>
  <w:style w:type="character" w:styleId="CommentReference">
    <w:name w:val="annotation reference"/>
    <w:basedOn w:val="DefaultParagraphFont"/>
    <w:uiPriority w:val="99"/>
    <w:semiHidden/>
    <w:unhideWhenUsed/>
    <w:rsid w:val="00DA5B7D"/>
    <w:rPr>
      <w:sz w:val="16"/>
      <w:szCs w:val="16"/>
    </w:rPr>
  </w:style>
  <w:style w:type="paragraph" w:styleId="CommentText">
    <w:name w:val="annotation text"/>
    <w:basedOn w:val="Normal"/>
    <w:link w:val="CommentTextChar"/>
    <w:uiPriority w:val="99"/>
    <w:semiHidden/>
    <w:unhideWhenUsed/>
    <w:rsid w:val="00DA5B7D"/>
    <w:pPr>
      <w:spacing w:line="240" w:lineRule="auto"/>
    </w:pPr>
    <w:rPr>
      <w:sz w:val="20"/>
      <w:szCs w:val="20"/>
    </w:rPr>
  </w:style>
  <w:style w:type="character" w:customStyle="1" w:styleId="CommentTextChar">
    <w:name w:val="Comment Text Char"/>
    <w:basedOn w:val="DefaultParagraphFont"/>
    <w:link w:val="CommentText"/>
    <w:uiPriority w:val="99"/>
    <w:semiHidden/>
    <w:rsid w:val="00DA5B7D"/>
    <w:rPr>
      <w:sz w:val="20"/>
      <w:szCs w:val="20"/>
    </w:rPr>
  </w:style>
  <w:style w:type="paragraph" w:styleId="CommentSubject">
    <w:name w:val="annotation subject"/>
    <w:basedOn w:val="CommentText"/>
    <w:next w:val="CommentText"/>
    <w:link w:val="CommentSubjectChar"/>
    <w:uiPriority w:val="99"/>
    <w:semiHidden/>
    <w:unhideWhenUsed/>
    <w:rsid w:val="00DA5B7D"/>
    <w:rPr>
      <w:b/>
      <w:bCs/>
    </w:rPr>
  </w:style>
  <w:style w:type="character" w:customStyle="1" w:styleId="CommentSubjectChar">
    <w:name w:val="Comment Subject Char"/>
    <w:basedOn w:val="CommentTextChar"/>
    <w:link w:val="CommentSubject"/>
    <w:uiPriority w:val="99"/>
    <w:semiHidden/>
    <w:rsid w:val="00DA5B7D"/>
    <w:rPr>
      <w:b/>
      <w:bCs/>
      <w:sz w:val="20"/>
      <w:szCs w:val="20"/>
    </w:rPr>
  </w:style>
  <w:style w:type="table" w:styleId="TableGrid">
    <w:name w:val="Table Grid"/>
    <w:basedOn w:val="TableNormal"/>
    <w:uiPriority w:val="59"/>
    <w:rsid w:val="00C13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092">
      <w:bodyDiv w:val="1"/>
      <w:marLeft w:val="0"/>
      <w:marRight w:val="0"/>
      <w:marTop w:val="0"/>
      <w:marBottom w:val="0"/>
      <w:divBdr>
        <w:top w:val="none" w:sz="0" w:space="0" w:color="auto"/>
        <w:left w:val="none" w:sz="0" w:space="0" w:color="auto"/>
        <w:bottom w:val="none" w:sz="0" w:space="0" w:color="auto"/>
        <w:right w:val="none" w:sz="0" w:space="0" w:color="auto"/>
      </w:divBdr>
    </w:div>
    <w:div w:id="208492577">
      <w:bodyDiv w:val="1"/>
      <w:marLeft w:val="0"/>
      <w:marRight w:val="0"/>
      <w:marTop w:val="0"/>
      <w:marBottom w:val="0"/>
      <w:divBdr>
        <w:top w:val="none" w:sz="0" w:space="0" w:color="auto"/>
        <w:left w:val="none" w:sz="0" w:space="0" w:color="auto"/>
        <w:bottom w:val="none" w:sz="0" w:space="0" w:color="auto"/>
        <w:right w:val="none" w:sz="0" w:space="0" w:color="auto"/>
      </w:divBdr>
    </w:div>
    <w:div w:id="1577548496">
      <w:bodyDiv w:val="1"/>
      <w:marLeft w:val="0"/>
      <w:marRight w:val="0"/>
      <w:marTop w:val="0"/>
      <w:marBottom w:val="0"/>
      <w:divBdr>
        <w:top w:val="none" w:sz="0" w:space="0" w:color="auto"/>
        <w:left w:val="none" w:sz="0" w:space="0" w:color="auto"/>
        <w:bottom w:val="none" w:sz="0" w:space="0" w:color="auto"/>
        <w:right w:val="none" w:sz="0" w:space="0" w:color="auto"/>
      </w:divBdr>
    </w:div>
    <w:div w:id="1768378768">
      <w:bodyDiv w:val="1"/>
      <w:marLeft w:val="0"/>
      <w:marRight w:val="0"/>
      <w:marTop w:val="0"/>
      <w:marBottom w:val="0"/>
      <w:divBdr>
        <w:top w:val="none" w:sz="0" w:space="0" w:color="auto"/>
        <w:left w:val="none" w:sz="0" w:space="0" w:color="auto"/>
        <w:bottom w:val="none" w:sz="0" w:space="0" w:color="auto"/>
        <w:right w:val="none" w:sz="0" w:space="0" w:color="auto"/>
      </w:divBdr>
    </w:div>
    <w:div w:id="179726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E3AEC-1911-4778-9C41-E40BAE22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3DD1954A</Template>
  <TotalTime>0</TotalTime>
  <Pages>5</Pages>
  <Words>1885</Words>
  <Characters>10751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BWNFT</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Hutchings</dc:creator>
  <cp:lastModifiedBy>Claire ONeill</cp:lastModifiedBy>
  <cp:revision>2</cp:revision>
  <cp:lastPrinted>2016-07-05T08:52:00Z</cp:lastPrinted>
  <dcterms:created xsi:type="dcterms:W3CDTF">2016-07-25T10:57:00Z</dcterms:created>
  <dcterms:modified xsi:type="dcterms:W3CDTF">2016-07-25T10:57:00Z</dcterms:modified>
</cp:coreProperties>
</file>